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06F27" w14:textId="77777777" w:rsidR="001652D1" w:rsidRDefault="001652D1"/>
    <w:sdt>
      <w:sdtPr>
        <w:id w:val="-544981104"/>
        <w:docPartObj>
          <w:docPartGallery w:val="Cover Pages"/>
          <w:docPartUnique/>
        </w:docPartObj>
      </w:sdtPr>
      <w:sdtEndPr>
        <w:rPr>
          <w:rFonts w:ascii="Times New Roman" w:eastAsiaTheme="majorEastAsia" w:hAnsi="Times New Roman" w:cs="Times New Roman"/>
          <w:b/>
          <w:bCs/>
          <w:color w:val="2F5496" w:themeColor="accent1" w:themeShade="BF"/>
          <w:sz w:val="28"/>
          <w:szCs w:val="28"/>
        </w:rPr>
      </w:sdtEndPr>
      <w:sdtContent>
        <w:p w14:paraId="463FB8A8" w14:textId="38E4077F" w:rsidR="00B501E7" w:rsidRDefault="00B501E7"/>
        <w:p w14:paraId="0CD29D1D" w14:textId="77777777" w:rsidR="00B501E7" w:rsidRPr="00911670" w:rsidRDefault="00B501E7" w:rsidP="00B501E7">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spacing w:val="5"/>
              <w:kern w:val="0"/>
              <w:lang w:eastAsia="de-DE"/>
              <w14:ligatures w14:val="none"/>
            </w:rPr>
          </w:pPr>
          <w:r w:rsidRPr="00911670">
            <w:rPr>
              <w:rFonts w:ascii="Times New Roman" w:eastAsia="Times New Roman" w:hAnsi="Times New Roman" w:cs="Times New Roman"/>
              <w:b/>
              <w:spacing w:val="5"/>
              <w:kern w:val="0"/>
              <w:lang w:eastAsia="de-DE"/>
              <w14:ligatures w14:val="none"/>
            </w:rPr>
            <w:t xml:space="preserve">Référence : </w:t>
          </w:r>
          <w:r w:rsidRPr="00911670">
            <w:rPr>
              <w:rFonts w:ascii="Times New Roman" w:eastAsia="Times New Roman" w:hAnsi="Times New Roman" w:cs="Times New Roman"/>
              <w:b/>
              <w:bCs/>
              <w:spacing w:val="5"/>
              <w:kern w:val="0"/>
              <w:lang w:eastAsia="de-DE"/>
              <w14:ligatures w14:val="none"/>
            </w:rPr>
            <w:t>N</w:t>
          </w:r>
          <w:r>
            <w:rPr>
              <w:rFonts w:ascii="Times New Roman" w:eastAsia="Times New Roman" w:hAnsi="Times New Roman" w:cs="Times New Roman"/>
              <w:b/>
              <w:bCs/>
              <w:spacing w:val="5"/>
              <w:kern w:val="0"/>
              <w:lang w:eastAsia="de-DE"/>
              <w14:ligatures w14:val="none"/>
            </w:rPr>
            <w:t xml:space="preserve">° </w:t>
          </w:r>
          <w:r>
            <w:rPr>
              <w:rFonts w:ascii="Times New Roman" w:eastAsia="Times New Roman" w:hAnsi="Times New Roman" w:cs="Times New Roman"/>
              <w:b/>
              <w:spacing w:val="5"/>
              <w:kern w:val="0"/>
              <w:lang w:eastAsia="de-DE"/>
              <w14:ligatures w14:val="none"/>
            </w:rPr>
            <w:t>002/DAOOF/</w:t>
          </w:r>
          <w:r w:rsidRPr="00911670">
            <w:rPr>
              <w:rFonts w:ascii="Times New Roman" w:eastAsia="Times New Roman" w:hAnsi="Times New Roman" w:cs="Times New Roman"/>
              <w:b/>
              <w:spacing w:val="5"/>
              <w:kern w:val="0"/>
              <w:lang w:eastAsia="de-DE"/>
              <w14:ligatures w14:val="none"/>
            </w:rPr>
            <w:t>PFNL/NIRAS-CARITAS SUISSE/KOUMRA/2026</w:t>
          </w:r>
        </w:p>
        <w:p w14:paraId="5FAE26BB" w14:textId="77777777" w:rsidR="00B501E7" w:rsidRPr="00282538" w:rsidRDefault="00B501E7" w:rsidP="00B501E7">
          <w:pPr>
            <w:pStyle w:val="Sansinterligne"/>
            <w:spacing w:before="1540" w:after="240"/>
            <w:jc w:val="center"/>
            <w:rPr>
              <w:color w:val="4472C4" w:themeColor="accent1"/>
              <w:lang w:val="fr-FR"/>
            </w:rPr>
          </w:pPr>
        </w:p>
        <w:sdt>
          <w:sdtPr>
            <w:rPr>
              <w:rFonts w:ascii="Times New Roman" w:eastAsiaTheme="majorEastAsia" w:hAnsi="Times New Roman" w:cs="Times New Roman"/>
              <w:b/>
              <w:bCs/>
              <w:color w:val="2F5496" w:themeColor="accent1" w:themeShade="BF"/>
              <w:sz w:val="52"/>
              <w:szCs w:val="52"/>
              <w:lang w:val="fr-FR"/>
            </w:rPr>
            <w:alias w:val="Titre"/>
            <w:tag w:val=""/>
            <w:id w:val="1735040861"/>
            <w:placeholder>
              <w:docPart w:val="DDB7AF4C25C442D0B59442E47BE2A6E8"/>
            </w:placeholder>
            <w:dataBinding w:prefixMappings="xmlns:ns0='http://purl.org/dc/elements/1.1/' xmlns:ns1='http://schemas.openxmlformats.org/package/2006/metadata/core-properties' " w:xpath="/ns1:coreProperties[1]/ns0:title[1]" w:storeItemID="{6C3C8BC8-F283-45AE-878A-BAB7291924A1}"/>
            <w:text/>
          </w:sdtPr>
          <w:sdtContent>
            <w:p w14:paraId="3710B81D" w14:textId="6631BEDA" w:rsidR="00B501E7" w:rsidRPr="00282538" w:rsidRDefault="00B501E7" w:rsidP="00B501E7">
              <w:pPr>
                <w:pStyle w:val="Sansinterligne"/>
                <w:pBdr>
                  <w:top w:val="single" w:sz="6" w:space="6" w:color="4472C4" w:themeColor="accent1"/>
                  <w:bottom w:val="single" w:sz="6" w:space="6" w:color="4472C4" w:themeColor="accent1"/>
                </w:pBdr>
                <w:spacing w:after="240"/>
                <w:jc w:val="center"/>
                <w:rPr>
                  <w:rFonts w:asciiTheme="majorHAnsi" w:eastAsiaTheme="majorEastAsia" w:hAnsiTheme="majorHAnsi" w:cstheme="majorBidi"/>
                  <w:caps/>
                  <w:color w:val="4472C4" w:themeColor="accent1"/>
                  <w:sz w:val="52"/>
                  <w:szCs w:val="52"/>
                  <w:lang w:val="fr-FR"/>
                </w:rPr>
              </w:pPr>
              <w:r w:rsidRPr="00B501E7">
                <w:rPr>
                  <w:rFonts w:ascii="Times New Roman" w:eastAsiaTheme="majorEastAsia" w:hAnsi="Times New Roman" w:cs="Times New Roman"/>
                  <w:b/>
                  <w:bCs/>
                  <w:color w:val="2F5496" w:themeColor="accent1" w:themeShade="BF"/>
                  <w:sz w:val="52"/>
                  <w:szCs w:val="52"/>
                  <w:lang w:val="fr-FR"/>
                </w:rPr>
                <w:t>ANNEXES : CONDITIONS D’ATTRIBUTION DU MARCHE, PRESCRIPTIONS SPECIALES ET DEFINITIONS</w:t>
              </w:r>
            </w:p>
          </w:sdtContent>
        </w:sdt>
        <w:p w14:paraId="177404C2" w14:textId="77777777" w:rsidR="00B501E7" w:rsidRDefault="00B501E7" w:rsidP="00B501E7">
          <w:pPr>
            <w:pStyle w:val="Sansinterligne"/>
            <w:spacing w:before="480"/>
            <w:jc w:val="center"/>
            <w:rPr>
              <w:color w:val="4472C4" w:themeColor="accent1"/>
            </w:rPr>
          </w:pPr>
          <w:r>
            <w:rPr>
              <w:noProof/>
              <w:color w:val="4472C4" w:themeColor="accent1"/>
            </w:rPr>
            <w:drawing>
              <wp:inline distT="0" distB="0" distL="0" distR="0" wp14:anchorId="011E4E67" wp14:editId="02B275E7">
                <wp:extent cx="758952" cy="478932"/>
                <wp:effectExtent l="0" t="0" r="3175" b="0"/>
                <wp:docPr id="144" name="Imag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tbl>
          <w:tblPr>
            <w:tblStyle w:val="Grilledutableau1"/>
            <w:tblpPr w:leftFromText="141" w:rightFromText="141" w:horzAnchor="margin" w:tblpX="421" w:tblpY="340"/>
            <w:tblW w:w="8646" w:type="dxa"/>
            <w:shd w:val="clear" w:color="auto" w:fill="F2F2F2"/>
            <w:tblLook w:val="04A0" w:firstRow="1" w:lastRow="0" w:firstColumn="1" w:lastColumn="0" w:noHBand="0" w:noVBand="1"/>
          </w:tblPr>
          <w:tblGrid>
            <w:gridCol w:w="8646"/>
          </w:tblGrid>
          <w:tr w:rsidR="00B501E7" w:rsidRPr="00911670" w14:paraId="0950F045" w14:textId="77777777" w:rsidTr="001652D1">
            <w:trPr>
              <w:trHeight w:val="2210"/>
            </w:trPr>
            <w:tc>
              <w:tcPr>
                <w:tcW w:w="8646" w:type="dxa"/>
                <w:shd w:val="clear" w:color="auto" w:fill="F2F2F2"/>
              </w:tcPr>
              <w:p w14:paraId="58E7403F" w14:textId="77777777" w:rsidR="00B501E7" w:rsidRPr="00911670" w:rsidRDefault="00B501E7" w:rsidP="001652D1">
                <w:pPr>
                  <w:spacing w:before="120" w:line="360" w:lineRule="auto"/>
                  <w:jc w:val="center"/>
                  <w:rPr>
                    <w:rFonts w:ascii="Times New Roman" w:eastAsia="Aptos" w:hAnsi="Times New Roman" w:cs="Times New Roman"/>
                    <w:b/>
                    <w:bCs/>
                    <w:sz w:val="24"/>
                    <w:szCs w:val="24"/>
                  </w:rPr>
                </w:pPr>
                <w:r>
                  <w:rPr>
                    <w:rFonts w:ascii="Times New Roman" w:eastAsia="Aptos" w:hAnsi="Times New Roman" w:cs="Times New Roman"/>
                    <w:b/>
                    <w:bCs/>
                    <w:sz w:val="24"/>
                    <w:szCs w:val="24"/>
                  </w:rPr>
                  <w:t>DOSSIER</w:t>
                </w:r>
                <w:r w:rsidRPr="00911670">
                  <w:rPr>
                    <w:rFonts w:ascii="Times New Roman" w:eastAsia="Aptos" w:hAnsi="Times New Roman" w:cs="Times New Roman"/>
                    <w:b/>
                    <w:bCs/>
                    <w:sz w:val="24"/>
                    <w:szCs w:val="24"/>
                  </w:rPr>
                  <w:t xml:space="preserve"> D’APPEL D’OFFRE</w:t>
                </w:r>
                <w:r>
                  <w:rPr>
                    <w:rFonts w:ascii="Times New Roman" w:eastAsia="Aptos" w:hAnsi="Times New Roman" w:cs="Times New Roman"/>
                    <w:b/>
                    <w:bCs/>
                    <w:sz w:val="24"/>
                    <w:szCs w:val="24"/>
                  </w:rPr>
                  <w:t xml:space="preserve"> OUVERT FORMEL</w:t>
                </w:r>
                <w:r w:rsidRPr="00911670">
                  <w:rPr>
                    <w:rFonts w:ascii="Times New Roman" w:eastAsia="Aptos" w:hAnsi="Times New Roman" w:cs="Times New Roman"/>
                    <w:b/>
                    <w:bCs/>
                    <w:sz w:val="24"/>
                    <w:szCs w:val="24"/>
                  </w:rPr>
                  <w:t> :</w:t>
                </w:r>
              </w:p>
              <w:p w14:paraId="3A988C73" w14:textId="77777777" w:rsidR="00B501E7" w:rsidRPr="00911670" w:rsidRDefault="00B501E7" w:rsidP="001652D1">
                <w:pPr>
                  <w:spacing w:before="120" w:line="360" w:lineRule="auto"/>
                  <w:jc w:val="both"/>
                  <w:rPr>
                    <w:rFonts w:ascii="Times New Roman" w:eastAsia="Aptos" w:hAnsi="Times New Roman" w:cs="Times New Roman"/>
                    <w:b/>
                    <w:bCs/>
                    <w:sz w:val="24"/>
                    <w:szCs w:val="24"/>
                  </w:rPr>
                </w:pPr>
                <w:r w:rsidRPr="00911670">
                  <w:rPr>
                    <w:rFonts w:ascii="Times New Roman" w:eastAsia="Aptos" w:hAnsi="Times New Roman" w:cs="Times New Roman"/>
                    <w:b/>
                    <w:bCs/>
                    <w:sz w:val="24"/>
                    <w:szCs w:val="24"/>
                  </w:rPr>
                  <w:t>RECRUTEMENT D’UNE ENTREPRISE EN CHARGE DE LA REALISATION DE FORAGE SOLAIRE, CONNECTE A UNE CUVE</w:t>
                </w:r>
                <w:r>
                  <w:rPr>
                    <w:rFonts w:ascii="Times New Roman" w:eastAsia="Aptos" w:hAnsi="Times New Roman" w:cs="Times New Roman"/>
                    <w:b/>
                    <w:bCs/>
                    <w:sz w:val="24"/>
                    <w:szCs w:val="24"/>
                  </w:rPr>
                  <w:t>/CHATEAU</w:t>
                </w:r>
                <w:r w:rsidRPr="00911670">
                  <w:rPr>
                    <w:rFonts w:ascii="Times New Roman" w:eastAsia="Aptos" w:hAnsi="Times New Roman" w:cs="Times New Roman"/>
                    <w:b/>
                    <w:bCs/>
                    <w:sz w:val="24"/>
                    <w:szCs w:val="24"/>
                  </w:rPr>
                  <w:t xml:space="preserve"> ET RELIE</w:t>
                </w:r>
                <w:r>
                  <w:rPr>
                    <w:rFonts w:ascii="Times New Roman" w:eastAsia="Aptos" w:hAnsi="Times New Roman" w:cs="Times New Roman"/>
                    <w:b/>
                    <w:bCs/>
                    <w:sz w:val="24"/>
                    <w:szCs w:val="24"/>
                  </w:rPr>
                  <w:t>E</w:t>
                </w:r>
                <w:r w:rsidRPr="00911670">
                  <w:rPr>
                    <w:rFonts w:ascii="Times New Roman" w:eastAsia="Aptos" w:hAnsi="Times New Roman" w:cs="Times New Roman"/>
                    <w:b/>
                    <w:bCs/>
                    <w:sz w:val="24"/>
                    <w:szCs w:val="24"/>
                  </w:rPr>
                  <w:t xml:space="preserve"> </w:t>
                </w:r>
                <w:r>
                  <w:rPr>
                    <w:rFonts w:ascii="Times New Roman" w:eastAsia="Aptos" w:hAnsi="Times New Roman" w:cs="Times New Roman"/>
                    <w:b/>
                    <w:bCs/>
                    <w:sz w:val="24"/>
                    <w:szCs w:val="24"/>
                  </w:rPr>
                  <w:t xml:space="preserve">A UN </w:t>
                </w:r>
                <w:r w:rsidRPr="00911670">
                  <w:rPr>
                    <w:rFonts w:ascii="Times New Roman" w:eastAsia="Aptos" w:hAnsi="Times New Roman" w:cs="Times New Roman"/>
                    <w:b/>
                    <w:bCs/>
                    <w:sz w:val="24"/>
                    <w:szCs w:val="24"/>
                  </w:rPr>
                  <w:t>DISPOSITIF D’ARROSAGE DES CHAMPS ECOLES POUR LA PRODUCTION DES TUBERCULES DE RÔNIER ET DES PLANTS</w:t>
                </w:r>
                <w:r>
                  <w:rPr>
                    <w:rFonts w:ascii="Times New Roman" w:eastAsia="Aptos" w:hAnsi="Times New Roman" w:cs="Times New Roman"/>
                    <w:b/>
                    <w:bCs/>
                    <w:sz w:val="24"/>
                    <w:szCs w:val="24"/>
                  </w:rPr>
                  <w:t xml:space="preserve"> EN PEPINIERE</w:t>
                </w:r>
                <w:r w:rsidRPr="00911670">
                  <w:rPr>
                    <w:rFonts w:ascii="Times New Roman" w:eastAsia="Aptos" w:hAnsi="Times New Roman" w:cs="Times New Roman"/>
                    <w:b/>
                    <w:bCs/>
                    <w:sz w:val="24"/>
                    <w:szCs w:val="24"/>
                  </w:rPr>
                  <w:t xml:space="preserve"> DANS LES PROVINCES DU MOYEN CHARI, MANDOUL ET LOGONE ORIENTAL.</w:t>
                </w:r>
              </w:p>
            </w:tc>
          </w:tr>
        </w:tbl>
        <w:p w14:paraId="51EEFEC0" w14:textId="5E6EDF09" w:rsidR="00B501E7" w:rsidRDefault="00B501E7">
          <w:pPr>
            <w:rPr>
              <w:rFonts w:ascii="Times New Roman" w:eastAsiaTheme="majorEastAsia" w:hAnsi="Times New Roman" w:cs="Times New Roman"/>
              <w:b/>
              <w:bCs/>
              <w:color w:val="2F5496" w:themeColor="accent1" w:themeShade="BF"/>
              <w:sz w:val="28"/>
              <w:szCs w:val="28"/>
            </w:rPr>
          </w:pPr>
          <w:r>
            <w:rPr>
              <w:rFonts w:ascii="Times New Roman" w:eastAsiaTheme="majorEastAsia" w:hAnsi="Times New Roman" w:cs="Times New Roman"/>
              <w:b/>
              <w:bCs/>
              <w:color w:val="2F5496" w:themeColor="accent1" w:themeShade="BF"/>
              <w:sz w:val="28"/>
              <w:szCs w:val="28"/>
            </w:rPr>
            <w:br w:type="page"/>
          </w:r>
        </w:p>
      </w:sdtContent>
    </w:sdt>
    <w:sdt>
      <w:sdtPr>
        <w:rPr>
          <w:rFonts w:asciiTheme="minorHAnsi" w:eastAsiaTheme="minorHAnsi" w:hAnsiTheme="minorHAnsi" w:cstheme="minorBidi"/>
          <w:color w:val="auto"/>
          <w:kern w:val="2"/>
          <w:sz w:val="24"/>
          <w:szCs w:val="24"/>
          <w14:ligatures w14:val="standardContextual"/>
        </w:rPr>
        <w:id w:val="-8991471"/>
        <w:docPartObj>
          <w:docPartGallery w:val="Table of Contents"/>
          <w:docPartUnique/>
        </w:docPartObj>
      </w:sdtPr>
      <w:sdtContent>
        <w:p w14:paraId="5CB7B58E" w14:textId="77777777" w:rsidR="00B501E7" w:rsidRPr="00B501E7" w:rsidRDefault="00B501E7" w:rsidP="00B501E7">
          <w:pPr>
            <w:pStyle w:val="En-ttedetabledesmatires"/>
          </w:pPr>
          <w:r w:rsidRPr="00B501E7">
            <w:t>Sommaire</w:t>
          </w:r>
        </w:p>
        <w:p w14:paraId="306DB06C" w14:textId="4B84BF41" w:rsidR="00B501E7" w:rsidRPr="00B501E7" w:rsidRDefault="00B501E7">
          <w:pPr>
            <w:pStyle w:val="TM3"/>
            <w:tabs>
              <w:tab w:val="right" w:leader="dot" w:pos="9062"/>
            </w:tabs>
            <w:rPr>
              <w:rFonts w:eastAsiaTheme="minorEastAsia"/>
              <w:noProof/>
              <w:lang w:val="de-DE" w:eastAsia="zh-CN"/>
            </w:rPr>
          </w:pPr>
          <w:r w:rsidRPr="00B501E7">
            <w:fldChar w:fldCharType="begin"/>
          </w:r>
          <w:r w:rsidRPr="00B501E7">
            <w:instrText xml:space="preserve"> TOC \o "1-3" \h \z \u </w:instrText>
          </w:r>
          <w:r w:rsidRPr="00B501E7">
            <w:fldChar w:fldCharType="separate"/>
          </w:r>
          <w:hyperlink w:anchor="_Toc232141236" w:history="1">
            <w:r w:rsidRPr="00B501E7">
              <w:rPr>
                <w:rStyle w:val="Lienhypertexte"/>
                <w:rFonts w:ascii="Times New Roman" w:hAnsi="Times New Roman" w:cs="Times New Roman"/>
                <w:noProof/>
              </w:rPr>
              <w:t>A5.1. GENERALITES</w:t>
            </w:r>
            <w:r w:rsidRPr="00B501E7">
              <w:rPr>
                <w:noProof/>
                <w:webHidden/>
              </w:rPr>
              <w:tab/>
            </w:r>
            <w:r w:rsidRPr="00B501E7">
              <w:rPr>
                <w:noProof/>
                <w:webHidden/>
              </w:rPr>
              <w:fldChar w:fldCharType="begin"/>
            </w:r>
            <w:r w:rsidRPr="00B501E7">
              <w:rPr>
                <w:noProof/>
                <w:webHidden/>
              </w:rPr>
              <w:instrText xml:space="preserve"> PAGEREF _Toc232141236 \h </w:instrText>
            </w:r>
            <w:r w:rsidRPr="00B501E7">
              <w:rPr>
                <w:noProof/>
                <w:webHidden/>
              </w:rPr>
            </w:r>
            <w:r w:rsidRPr="00B501E7">
              <w:rPr>
                <w:noProof/>
                <w:webHidden/>
              </w:rPr>
              <w:fldChar w:fldCharType="separate"/>
            </w:r>
            <w:r w:rsidRPr="00B501E7">
              <w:rPr>
                <w:noProof/>
                <w:webHidden/>
              </w:rPr>
              <w:t>2</w:t>
            </w:r>
            <w:r w:rsidRPr="00B501E7">
              <w:rPr>
                <w:noProof/>
                <w:webHidden/>
              </w:rPr>
              <w:fldChar w:fldCharType="end"/>
            </w:r>
          </w:hyperlink>
        </w:p>
        <w:p w14:paraId="7B15EFA1" w14:textId="1905B0CF" w:rsidR="00B501E7" w:rsidRPr="00B501E7" w:rsidRDefault="00B501E7">
          <w:pPr>
            <w:pStyle w:val="TM3"/>
            <w:tabs>
              <w:tab w:val="right" w:leader="dot" w:pos="9062"/>
            </w:tabs>
            <w:rPr>
              <w:rFonts w:eastAsiaTheme="minorEastAsia"/>
              <w:noProof/>
              <w:lang w:val="de-DE" w:eastAsia="zh-CN"/>
            </w:rPr>
          </w:pPr>
          <w:hyperlink w:anchor="_Toc232141237" w:history="1">
            <w:r w:rsidRPr="00B501E7">
              <w:rPr>
                <w:rStyle w:val="Lienhypertexte"/>
                <w:rFonts w:ascii="Times New Roman" w:hAnsi="Times New Roman" w:cs="Times New Roman"/>
                <w:noProof/>
              </w:rPr>
              <w:t>A5.1.1 Définitions</w:t>
            </w:r>
            <w:r w:rsidRPr="00B501E7">
              <w:rPr>
                <w:noProof/>
                <w:webHidden/>
              </w:rPr>
              <w:tab/>
            </w:r>
            <w:r w:rsidRPr="00B501E7">
              <w:rPr>
                <w:noProof/>
                <w:webHidden/>
              </w:rPr>
              <w:fldChar w:fldCharType="begin"/>
            </w:r>
            <w:r w:rsidRPr="00B501E7">
              <w:rPr>
                <w:noProof/>
                <w:webHidden/>
              </w:rPr>
              <w:instrText xml:space="preserve"> PAGEREF _Toc232141237 \h </w:instrText>
            </w:r>
            <w:r w:rsidRPr="00B501E7">
              <w:rPr>
                <w:noProof/>
                <w:webHidden/>
              </w:rPr>
            </w:r>
            <w:r w:rsidRPr="00B501E7">
              <w:rPr>
                <w:noProof/>
                <w:webHidden/>
              </w:rPr>
              <w:fldChar w:fldCharType="separate"/>
            </w:r>
            <w:r w:rsidRPr="00B501E7">
              <w:rPr>
                <w:noProof/>
                <w:webHidden/>
              </w:rPr>
              <w:t>2</w:t>
            </w:r>
            <w:r w:rsidRPr="00B501E7">
              <w:rPr>
                <w:noProof/>
                <w:webHidden/>
              </w:rPr>
              <w:fldChar w:fldCharType="end"/>
            </w:r>
          </w:hyperlink>
        </w:p>
        <w:p w14:paraId="1396EFDF" w14:textId="206F1EA2" w:rsidR="00B501E7" w:rsidRPr="00B501E7" w:rsidRDefault="00B501E7">
          <w:pPr>
            <w:pStyle w:val="TM3"/>
            <w:tabs>
              <w:tab w:val="right" w:leader="dot" w:pos="9062"/>
            </w:tabs>
            <w:rPr>
              <w:rFonts w:eastAsiaTheme="minorEastAsia"/>
              <w:noProof/>
              <w:lang w:val="de-DE" w:eastAsia="zh-CN"/>
            </w:rPr>
          </w:pPr>
          <w:hyperlink w:anchor="_Toc232141238" w:history="1">
            <w:r w:rsidRPr="00B501E7">
              <w:rPr>
                <w:rStyle w:val="Lienhypertexte"/>
                <w:rFonts w:ascii="Times New Roman" w:hAnsi="Times New Roman" w:cs="Times New Roman"/>
                <w:noProof/>
              </w:rPr>
              <w:t>A5.1.2 Interprétation</w:t>
            </w:r>
            <w:r w:rsidRPr="00B501E7">
              <w:rPr>
                <w:noProof/>
                <w:webHidden/>
              </w:rPr>
              <w:tab/>
            </w:r>
            <w:r w:rsidRPr="00B501E7">
              <w:rPr>
                <w:noProof/>
                <w:webHidden/>
              </w:rPr>
              <w:fldChar w:fldCharType="begin"/>
            </w:r>
            <w:r w:rsidRPr="00B501E7">
              <w:rPr>
                <w:noProof/>
                <w:webHidden/>
              </w:rPr>
              <w:instrText xml:space="preserve"> PAGEREF _Toc232141238 \h </w:instrText>
            </w:r>
            <w:r w:rsidRPr="00B501E7">
              <w:rPr>
                <w:noProof/>
                <w:webHidden/>
              </w:rPr>
            </w:r>
            <w:r w:rsidRPr="00B501E7">
              <w:rPr>
                <w:noProof/>
                <w:webHidden/>
              </w:rPr>
              <w:fldChar w:fldCharType="separate"/>
            </w:r>
            <w:r w:rsidRPr="00B501E7">
              <w:rPr>
                <w:noProof/>
                <w:webHidden/>
              </w:rPr>
              <w:t>4</w:t>
            </w:r>
            <w:r w:rsidRPr="00B501E7">
              <w:rPr>
                <w:noProof/>
                <w:webHidden/>
              </w:rPr>
              <w:fldChar w:fldCharType="end"/>
            </w:r>
          </w:hyperlink>
        </w:p>
        <w:p w14:paraId="207D0592" w14:textId="5989CB59" w:rsidR="00B501E7" w:rsidRPr="00B501E7" w:rsidRDefault="00B501E7">
          <w:pPr>
            <w:pStyle w:val="TM3"/>
            <w:tabs>
              <w:tab w:val="right" w:leader="dot" w:pos="9062"/>
            </w:tabs>
            <w:rPr>
              <w:rFonts w:eastAsiaTheme="minorEastAsia"/>
              <w:noProof/>
              <w:lang w:val="de-DE" w:eastAsia="zh-CN"/>
            </w:rPr>
          </w:pPr>
          <w:hyperlink w:anchor="_Toc232141239" w:history="1">
            <w:r w:rsidRPr="00B501E7">
              <w:rPr>
                <w:rStyle w:val="Lienhypertexte"/>
                <w:rFonts w:ascii="Times New Roman" w:hAnsi="Times New Roman" w:cs="Times New Roman"/>
                <w:noProof/>
              </w:rPr>
              <w:t>A5.1.3 Langue et législation applicables</w:t>
            </w:r>
            <w:r w:rsidRPr="00B501E7">
              <w:rPr>
                <w:noProof/>
                <w:webHidden/>
              </w:rPr>
              <w:tab/>
            </w:r>
            <w:r w:rsidRPr="00B501E7">
              <w:rPr>
                <w:noProof/>
                <w:webHidden/>
              </w:rPr>
              <w:fldChar w:fldCharType="begin"/>
            </w:r>
            <w:r w:rsidRPr="00B501E7">
              <w:rPr>
                <w:noProof/>
                <w:webHidden/>
              </w:rPr>
              <w:instrText xml:space="preserve"> PAGEREF _Toc232141239 \h </w:instrText>
            </w:r>
            <w:r w:rsidRPr="00B501E7">
              <w:rPr>
                <w:noProof/>
                <w:webHidden/>
              </w:rPr>
            </w:r>
            <w:r w:rsidRPr="00B501E7">
              <w:rPr>
                <w:noProof/>
                <w:webHidden/>
              </w:rPr>
              <w:fldChar w:fldCharType="separate"/>
            </w:r>
            <w:r w:rsidRPr="00B501E7">
              <w:rPr>
                <w:noProof/>
                <w:webHidden/>
              </w:rPr>
              <w:t>5</w:t>
            </w:r>
            <w:r w:rsidRPr="00B501E7">
              <w:rPr>
                <w:noProof/>
                <w:webHidden/>
              </w:rPr>
              <w:fldChar w:fldCharType="end"/>
            </w:r>
          </w:hyperlink>
        </w:p>
        <w:p w14:paraId="774B776B" w14:textId="53F71A75" w:rsidR="00B501E7" w:rsidRPr="00B501E7" w:rsidRDefault="00B501E7">
          <w:pPr>
            <w:pStyle w:val="TM3"/>
            <w:tabs>
              <w:tab w:val="right" w:leader="dot" w:pos="9062"/>
            </w:tabs>
            <w:rPr>
              <w:rFonts w:eastAsiaTheme="minorEastAsia"/>
              <w:noProof/>
              <w:lang w:val="de-DE" w:eastAsia="zh-CN"/>
            </w:rPr>
          </w:pPr>
          <w:hyperlink w:anchor="_Toc232141240" w:history="1">
            <w:r w:rsidRPr="00B501E7">
              <w:rPr>
                <w:rStyle w:val="Lienhypertexte"/>
                <w:rFonts w:ascii="Times New Roman" w:hAnsi="Times New Roman" w:cs="Times New Roman"/>
                <w:noProof/>
              </w:rPr>
              <w:t>A5.1.4 Décisions de l’Ingénieur</w:t>
            </w:r>
            <w:r w:rsidRPr="00B501E7">
              <w:rPr>
                <w:noProof/>
                <w:webHidden/>
              </w:rPr>
              <w:tab/>
            </w:r>
            <w:r w:rsidRPr="00B501E7">
              <w:rPr>
                <w:noProof/>
                <w:webHidden/>
              </w:rPr>
              <w:fldChar w:fldCharType="begin"/>
            </w:r>
            <w:r w:rsidRPr="00B501E7">
              <w:rPr>
                <w:noProof/>
                <w:webHidden/>
              </w:rPr>
              <w:instrText xml:space="preserve"> PAGEREF _Toc232141240 \h </w:instrText>
            </w:r>
            <w:r w:rsidRPr="00B501E7">
              <w:rPr>
                <w:noProof/>
                <w:webHidden/>
              </w:rPr>
            </w:r>
            <w:r w:rsidRPr="00B501E7">
              <w:rPr>
                <w:noProof/>
                <w:webHidden/>
              </w:rPr>
              <w:fldChar w:fldCharType="separate"/>
            </w:r>
            <w:r w:rsidRPr="00B501E7">
              <w:rPr>
                <w:noProof/>
                <w:webHidden/>
              </w:rPr>
              <w:t>5</w:t>
            </w:r>
            <w:r w:rsidRPr="00B501E7">
              <w:rPr>
                <w:noProof/>
                <w:webHidden/>
              </w:rPr>
              <w:fldChar w:fldCharType="end"/>
            </w:r>
          </w:hyperlink>
        </w:p>
        <w:p w14:paraId="25314BB8" w14:textId="39D39AE8" w:rsidR="00B501E7" w:rsidRPr="00B501E7" w:rsidRDefault="00B501E7">
          <w:pPr>
            <w:pStyle w:val="TM3"/>
            <w:tabs>
              <w:tab w:val="right" w:leader="dot" w:pos="9062"/>
            </w:tabs>
            <w:rPr>
              <w:rFonts w:eastAsiaTheme="minorEastAsia"/>
              <w:noProof/>
              <w:lang w:val="de-DE" w:eastAsia="zh-CN"/>
            </w:rPr>
          </w:pPr>
          <w:hyperlink w:anchor="_Toc232141241" w:history="1">
            <w:r w:rsidRPr="00B501E7">
              <w:rPr>
                <w:rStyle w:val="Lienhypertexte"/>
                <w:rFonts w:ascii="Times New Roman" w:hAnsi="Times New Roman" w:cs="Times New Roman"/>
                <w:noProof/>
              </w:rPr>
              <w:t>A5.1.5 Délégation</w:t>
            </w:r>
            <w:r w:rsidRPr="00B501E7">
              <w:rPr>
                <w:noProof/>
                <w:webHidden/>
              </w:rPr>
              <w:tab/>
            </w:r>
            <w:r w:rsidRPr="00B501E7">
              <w:rPr>
                <w:noProof/>
                <w:webHidden/>
              </w:rPr>
              <w:fldChar w:fldCharType="begin"/>
            </w:r>
            <w:r w:rsidRPr="00B501E7">
              <w:rPr>
                <w:noProof/>
                <w:webHidden/>
              </w:rPr>
              <w:instrText xml:space="preserve"> PAGEREF _Toc232141241 \h </w:instrText>
            </w:r>
            <w:r w:rsidRPr="00B501E7">
              <w:rPr>
                <w:noProof/>
                <w:webHidden/>
              </w:rPr>
            </w:r>
            <w:r w:rsidRPr="00B501E7">
              <w:rPr>
                <w:noProof/>
                <w:webHidden/>
              </w:rPr>
              <w:fldChar w:fldCharType="separate"/>
            </w:r>
            <w:r w:rsidRPr="00B501E7">
              <w:rPr>
                <w:noProof/>
                <w:webHidden/>
              </w:rPr>
              <w:t>5</w:t>
            </w:r>
            <w:r w:rsidRPr="00B501E7">
              <w:rPr>
                <w:noProof/>
                <w:webHidden/>
              </w:rPr>
              <w:fldChar w:fldCharType="end"/>
            </w:r>
          </w:hyperlink>
        </w:p>
        <w:p w14:paraId="6F329175" w14:textId="13122227" w:rsidR="00B501E7" w:rsidRPr="00B501E7" w:rsidRDefault="00B501E7">
          <w:pPr>
            <w:pStyle w:val="TM3"/>
            <w:tabs>
              <w:tab w:val="right" w:leader="dot" w:pos="9062"/>
            </w:tabs>
            <w:rPr>
              <w:rFonts w:eastAsiaTheme="minorEastAsia"/>
              <w:noProof/>
              <w:lang w:val="de-DE" w:eastAsia="zh-CN"/>
            </w:rPr>
          </w:pPr>
          <w:hyperlink w:anchor="_Toc232141242" w:history="1">
            <w:r w:rsidRPr="00B501E7">
              <w:rPr>
                <w:rStyle w:val="Lienhypertexte"/>
                <w:rFonts w:ascii="Times New Roman" w:hAnsi="Times New Roman" w:cs="Times New Roman"/>
                <w:noProof/>
              </w:rPr>
              <w:t>A5.1.6 Communications</w:t>
            </w:r>
            <w:r w:rsidRPr="00B501E7">
              <w:rPr>
                <w:noProof/>
                <w:webHidden/>
              </w:rPr>
              <w:tab/>
            </w:r>
            <w:r w:rsidRPr="00B501E7">
              <w:rPr>
                <w:noProof/>
                <w:webHidden/>
              </w:rPr>
              <w:fldChar w:fldCharType="begin"/>
            </w:r>
            <w:r w:rsidRPr="00B501E7">
              <w:rPr>
                <w:noProof/>
                <w:webHidden/>
              </w:rPr>
              <w:instrText xml:space="preserve"> PAGEREF _Toc232141242 \h </w:instrText>
            </w:r>
            <w:r w:rsidRPr="00B501E7">
              <w:rPr>
                <w:noProof/>
                <w:webHidden/>
              </w:rPr>
            </w:r>
            <w:r w:rsidRPr="00B501E7">
              <w:rPr>
                <w:noProof/>
                <w:webHidden/>
              </w:rPr>
              <w:fldChar w:fldCharType="separate"/>
            </w:r>
            <w:r w:rsidRPr="00B501E7">
              <w:rPr>
                <w:noProof/>
                <w:webHidden/>
              </w:rPr>
              <w:t>5</w:t>
            </w:r>
            <w:r w:rsidRPr="00B501E7">
              <w:rPr>
                <w:noProof/>
                <w:webHidden/>
              </w:rPr>
              <w:fldChar w:fldCharType="end"/>
            </w:r>
          </w:hyperlink>
        </w:p>
        <w:p w14:paraId="02031784" w14:textId="6BEEDBB5" w:rsidR="00B501E7" w:rsidRPr="00B501E7" w:rsidRDefault="00B501E7">
          <w:pPr>
            <w:pStyle w:val="TM3"/>
            <w:tabs>
              <w:tab w:val="right" w:leader="dot" w:pos="9062"/>
            </w:tabs>
            <w:rPr>
              <w:rFonts w:eastAsiaTheme="minorEastAsia"/>
              <w:noProof/>
              <w:lang w:val="de-DE" w:eastAsia="zh-CN"/>
            </w:rPr>
          </w:pPr>
          <w:hyperlink w:anchor="_Toc232141243" w:history="1">
            <w:r w:rsidRPr="00B501E7">
              <w:rPr>
                <w:rStyle w:val="Lienhypertexte"/>
                <w:rFonts w:ascii="Times New Roman" w:hAnsi="Times New Roman" w:cs="Times New Roman"/>
                <w:noProof/>
              </w:rPr>
              <w:t>A5.1.7 Sous-traitance</w:t>
            </w:r>
            <w:r w:rsidRPr="00B501E7">
              <w:rPr>
                <w:noProof/>
                <w:webHidden/>
              </w:rPr>
              <w:tab/>
            </w:r>
            <w:r w:rsidRPr="00B501E7">
              <w:rPr>
                <w:noProof/>
                <w:webHidden/>
              </w:rPr>
              <w:fldChar w:fldCharType="begin"/>
            </w:r>
            <w:r w:rsidRPr="00B501E7">
              <w:rPr>
                <w:noProof/>
                <w:webHidden/>
              </w:rPr>
              <w:instrText xml:space="preserve"> PAGEREF _Toc232141243 \h </w:instrText>
            </w:r>
            <w:r w:rsidRPr="00B501E7">
              <w:rPr>
                <w:noProof/>
                <w:webHidden/>
              </w:rPr>
            </w:r>
            <w:r w:rsidRPr="00B501E7">
              <w:rPr>
                <w:noProof/>
                <w:webHidden/>
              </w:rPr>
              <w:fldChar w:fldCharType="separate"/>
            </w:r>
            <w:r w:rsidRPr="00B501E7">
              <w:rPr>
                <w:noProof/>
                <w:webHidden/>
              </w:rPr>
              <w:t>5</w:t>
            </w:r>
            <w:r w:rsidRPr="00B501E7">
              <w:rPr>
                <w:noProof/>
                <w:webHidden/>
              </w:rPr>
              <w:fldChar w:fldCharType="end"/>
            </w:r>
          </w:hyperlink>
        </w:p>
        <w:p w14:paraId="4BA9C68B" w14:textId="6433D13E" w:rsidR="00B501E7" w:rsidRPr="00B501E7" w:rsidRDefault="00B501E7">
          <w:pPr>
            <w:pStyle w:val="TM3"/>
            <w:tabs>
              <w:tab w:val="right" w:leader="dot" w:pos="9062"/>
            </w:tabs>
            <w:rPr>
              <w:rFonts w:eastAsiaTheme="minorEastAsia"/>
              <w:noProof/>
              <w:lang w:val="de-DE" w:eastAsia="zh-CN"/>
            </w:rPr>
          </w:pPr>
          <w:hyperlink w:anchor="_Toc232141244" w:history="1">
            <w:r w:rsidRPr="00B501E7">
              <w:rPr>
                <w:rStyle w:val="Lienhypertexte"/>
                <w:rFonts w:ascii="Times New Roman" w:hAnsi="Times New Roman" w:cs="Times New Roman"/>
                <w:noProof/>
              </w:rPr>
              <w:t>A5.1.8 Personnel</w:t>
            </w:r>
            <w:r w:rsidRPr="00B501E7">
              <w:rPr>
                <w:noProof/>
                <w:webHidden/>
              </w:rPr>
              <w:tab/>
            </w:r>
            <w:r w:rsidRPr="00B501E7">
              <w:rPr>
                <w:noProof/>
                <w:webHidden/>
              </w:rPr>
              <w:fldChar w:fldCharType="begin"/>
            </w:r>
            <w:r w:rsidRPr="00B501E7">
              <w:rPr>
                <w:noProof/>
                <w:webHidden/>
              </w:rPr>
              <w:instrText xml:space="preserve"> PAGEREF _Toc232141244 \h </w:instrText>
            </w:r>
            <w:r w:rsidRPr="00B501E7">
              <w:rPr>
                <w:noProof/>
                <w:webHidden/>
              </w:rPr>
            </w:r>
            <w:r w:rsidRPr="00B501E7">
              <w:rPr>
                <w:noProof/>
                <w:webHidden/>
              </w:rPr>
              <w:fldChar w:fldCharType="separate"/>
            </w:r>
            <w:r w:rsidRPr="00B501E7">
              <w:rPr>
                <w:noProof/>
                <w:webHidden/>
              </w:rPr>
              <w:t>5</w:t>
            </w:r>
            <w:r w:rsidRPr="00B501E7">
              <w:rPr>
                <w:noProof/>
                <w:webHidden/>
              </w:rPr>
              <w:fldChar w:fldCharType="end"/>
            </w:r>
          </w:hyperlink>
        </w:p>
        <w:p w14:paraId="4B32A70D" w14:textId="186B8F1B" w:rsidR="00B501E7" w:rsidRPr="00B501E7" w:rsidRDefault="00B501E7">
          <w:pPr>
            <w:pStyle w:val="TM3"/>
            <w:tabs>
              <w:tab w:val="right" w:leader="dot" w:pos="9062"/>
            </w:tabs>
            <w:rPr>
              <w:rFonts w:eastAsiaTheme="minorEastAsia"/>
              <w:noProof/>
              <w:lang w:val="de-DE" w:eastAsia="zh-CN"/>
            </w:rPr>
          </w:pPr>
          <w:hyperlink w:anchor="_Toc232141245" w:history="1">
            <w:r w:rsidRPr="00B501E7">
              <w:rPr>
                <w:rStyle w:val="Lienhypertexte"/>
                <w:rFonts w:ascii="Times New Roman" w:hAnsi="Times New Roman" w:cs="Times New Roman"/>
                <w:noProof/>
              </w:rPr>
              <w:t>A5.1.9 Risques à la charge de l’entrepreneur</w:t>
            </w:r>
            <w:r w:rsidRPr="00B501E7">
              <w:rPr>
                <w:noProof/>
                <w:webHidden/>
              </w:rPr>
              <w:tab/>
            </w:r>
            <w:r w:rsidRPr="00B501E7">
              <w:rPr>
                <w:noProof/>
                <w:webHidden/>
              </w:rPr>
              <w:fldChar w:fldCharType="begin"/>
            </w:r>
            <w:r w:rsidRPr="00B501E7">
              <w:rPr>
                <w:noProof/>
                <w:webHidden/>
              </w:rPr>
              <w:instrText xml:space="preserve"> PAGEREF _Toc232141245 \h </w:instrText>
            </w:r>
            <w:r w:rsidRPr="00B501E7">
              <w:rPr>
                <w:noProof/>
                <w:webHidden/>
              </w:rPr>
            </w:r>
            <w:r w:rsidRPr="00B501E7">
              <w:rPr>
                <w:noProof/>
                <w:webHidden/>
              </w:rPr>
              <w:fldChar w:fldCharType="separate"/>
            </w:r>
            <w:r w:rsidRPr="00B501E7">
              <w:rPr>
                <w:noProof/>
                <w:webHidden/>
              </w:rPr>
              <w:t>5</w:t>
            </w:r>
            <w:r w:rsidRPr="00B501E7">
              <w:rPr>
                <w:noProof/>
                <w:webHidden/>
              </w:rPr>
              <w:fldChar w:fldCharType="end"/>
            </w:r>
          </w:hyperlink>
        </w:p>
        <w:p w14:paraId="713F856C" w14:textId="3592A967" w:rsidR="00B501E7" w:rsidRPr="00B501E7" w:rsidRDefault="00B501E7">
          <w:pPr>
            <w:pStyle w:val="TM3"/>
            <w:tabs>
              <w:tab w:val="right" w:leader="dot" w:pos="9062"/>
            </w:tabs>
            <w:rPr>
              <w:rFonts w:eastAsiaTheme="minorEastAsia"/>
              <w:noProof/>
              <w:lang w:val="de-DE" w:eastAsia="zh-CN"/>
            </w:rPr>
          </w:pPr>
          <w:hyperlink w:anchor="_Toc232141246" w:history="1">
            <w:r w:rsidRPr="00B501E7">
              <w:rPr>
                <w:rStyle w:val="Lienhypertexte"/>
                <w:rFonts w:ascii="Times New Roman" w:hAnsi="Times New Roman" w:cs="Times New Roman"/>
                <w:noProof/>
              </w:rPr>
              <w:t>A5.1.10 Données sur le site</w:t>
            </w:r>
            <w:r w:rsidRPr="00B501E7">
              <w:rPr>
                <w:noProof/>
                <w:webHidden/>
              </w:rPr>
              <w:tab/>
            </w:r>
            <w:r w:rsidRPr="00B501E7">
              <w:rPr>
                <w:noProof/>
                <w:webHidden/>
              </w:rPr>
              <w:fldChar w:fldCharType="begin"/>
            </w:r>
            <w:r w:rsidRPr="00B501E7">
              <w:rPr>
                <w:noProof/>
                <w:webHidden/>
              </w:rPr>
              <w:instrText xml:space="preserve"> PAGEREF _Toc232141246 \h </w:instrText>
            </w:r>
            <w:r w:rsidRPr="00B501E7">
              <w:rPr>
                <w:noProof/>
                <w:webHidden/>
              </w:rPr>
            </w:r>
            <w:r w:rsidRPr="00B501E7">
              <w:rPr>
                <w:noProof/>
                <w:webHidden/>
              </w:rPr>
              <w:fldChar w:fldCharType="separate"/>
            </w:r>
            <w:r w:rsidRPr="00B501E7">
              <w:rPr>
                <w:noProof/>
                <w:webHidden/>
              </w:rPr>
              <w:t>5</w:t>
            </w:r>
            <w:r w:rsidRPr="00B501E7">
              <w:rPr>
                <w:noProof/>
                <w:webHidden/>
              </w:rPr>
              <w:fldChar w:fldCharType="end"/>
            </w:r>
          </w:hyperlink>
        </w:p>
        <w:p w14:paraId="2CEE6910" w14:textId="15A8E572" w:rsidR="00B501E7" w:rsidRPr="00B501E7" w:rsidRDefault="00B501E7">
          <w:pPr>
            <w:pStyle w:val="TM3"/>
            <w:tabs>
              <w:tab w:val="right" w:leader="dot" w:pos="9062"/>
            </w:tabs>
            <w:rPr>
              <w:rFonts w:eastAsiaTheme="minorEastAsia"/>
              <w:noProof/>
              <w:lang w:val="de-DE" w:eastAsia="zh-CN"/>
            </w:rPr>
          </w:pPr>
          <w:hyperlink w:anchor="_Toc232141247" w:history="1">
            <w:r w:rsidRPr="00B501E7">
              <w:rPr>
                <w:rStyle w:val="Lienhypertexte"/>
                <w:rFonts w:ascii="Times New Roman" w:hAnsi="Times New Roman" w:cs="Times New Roman"/>
                <w:noProof/>
              </w:rPr>
              <w:t>A5.1.11 Questions relatives aux instructions aux soumissionnaires</w:t>
            </w:r>
            <w:r w:rsidRPr="00B501E7">
              <w:rPr>
                <w:noProof/>
                <w:webHidden/>
              </w:rPr>
              <w:tab/>
            </w:r>
            <w:r w:rsidRPr="00B501E7">
              <w:rPr>
                <w:noProof/>
                <w:webHidden/>
              </w:rPr>
              <w:fldChar w:fldCharType="begin"/>
            </w:r>
            <w:r w:rsidRPr="00B501E7">
              <w:rPr>
                <w:noProof/>
                <w:webHidden/>
              </w:rPr>
              <w:instrText xml:space="preserve"> PAGEREF _Toc232141247 \h </w:instrText>
            </w:r>
            <w:r w:rsidRPr="00B501E7">
              <w:rPr>
                <w:noProof/>
                <w:webHidden/>
              </w:rPr>
            </w:r>
            <w:r w:rsidRPr="00B501E7">
              <w:rPr>
                <w:noProof/>
                <w:webHidden/>
              </w:rPr>
              <w:fldChar w:fldCharType="separate"/>
            </w:r>
            <w:r w:rsidRPr="00B501E7">
              <w:rPr>
                <w:noProof/>
                <w:webHidden/>
              </w:rPr>
              <w:t>6</w:t>
            </w:r>
            <w:r w:rsidRPr="00B501E7">
              <w:rPr>
                <w:noProof/>
                <w:webHidden/>
              </w:rPr>
              <w:fldChar w:fldCharType="end"/>
            </w:r>
          </w:hyperlink>
        </w:p>
        <w:p w14:paraId="514142C9" w14:textId="6D663C9F" w:rsidR="00B501E7" w:rsidRPr="00B501E7" w:rsidRDefault="00B501E7">
          <w:pPr>
            <w:pStyle w:val="TM3"/>
            <w:tabs>
              <w:tab w:val="right" w:leader="dot" w:pos="9062"/>
            </w:tabs>
            <w:rPr>
              <w:rFonts w:eastAsiaTheme="minorEastAsia"/>
              <w:noProof/>
              <w:lang w:val="de-DE" w:eastAsia="zh-CN"/>
            </w:rPr>
          </w:pPr>
          <w:hyperlink w:anchor="_Toc232141248" w:history="1">
            <w:r w:rsidRPr="00B501E7">
              <w:rPr>
                <w:rStyle w:val="Lienhypertexte"/>
                <w:rFonts w:ascii="Times New Roman" w:hAnsi="Times New Roman" w:cs="Times New Roman"/>
                <w:noProof/>
              </w:rPr>
              <w:t>A5.1.12 L’exécution des travaux</w:t>
            </w:r>
            <w:r w:rsidRPr="00B501E7">
              <w:rPr>
                <w:noProof/>
                <w:webHidden/>
              </w:rPr>
              <w:tab/>
            </w:r>
            <w:r w:rsidRPr="00B501E7">
              <w:rPr>
                <w:noProof/>
                <w:webHidden/>
              </w:rPr>
              <w:fldChar w:fldCharType="begin"/>
            </w:r>
            <w:r w:rsidRPr="00B501E7">
              <w:rPr>
                <w:noProof/>
                <w:webHidden/>
              </w:rPr>
              <w:instrText xml:space="preserve"> PAGEREF _Toc232141248 \h </w:instrText>
            </w:r>
            <w:r w:rsidRPr="00B501E7">
              <w:rPr>
                <w:noProof/>
                <w:webHidden/>
              </w:rPr>
            </w:r>
            <w:r w:rsidRPr="00B501E7">
              <w:rPr>
                <w:noProof/>
                <w:webHidden/>
              </w:rPr>
              <w:fldChar w:fldCharType="separate"/>
            </w:r>
            <w:r w:rsidRPr="00B501E7">
              <w:rPr>
                <w:noProof/>
                <w:webHidden/>
              </w:rPr>
              <w:t>6</w:t>
            </w:r>
            <w:r w:rsidRPr="00B501E7">
              <w:rPr>
                <w:noProof/>
                <w:webHidden/>
              </w:rPr>
              <w:fldChar w:fldCharType="end"/>
            </w:r>
          </w:hyperlink>
        </w:p>
        <w:p w14:paraId="4FABE6CB" w14:textId="0E034BB2" w:rsidR="00B501E7" w:rsidRPr="00B501E7" w:rsidRDefault="00B501E7">
          <w:pPr>
            <w:pStyle w:val="TM3"/>
            <w:tabs>
              <w:tab w:val="right" w:leader="dot" w:pos="9062"/>
            </w:tabs>
            <w:rPr>
              <w:rFonts w:eastAsiaTheme="minorEastAsia"/>
              <w:noProof/>
              <w:lang w:val="de-DE" w:eastAsia="zh-CN"/>
            </w:rPr>
          </w:pPr>
          <w:hyperlink w:anchor="_Toc232141249" w:history="1">
            <w:r w:rsidRPr="00B501E7">
              <w:rPr>
                <w:rStyle w:val="Lienhypertexte"/>
                <w:rFonts w:ascii="Times New Roman" w:hAnsi="Times New Roman" w:cs="Times New Roman"/>
                <w:noProof/>
              </w:rPr>
              <w:t>A5.1.13 La date d’achèvement</w:t>
            </w:r>
            <w:r w:rsidRPr="00B501E7">
              <w:rPr>
                <w:noProof/>
                <w:webHidden/>
              </w:rPr>
              <w:tab/>
            </w:r>
            <w:r w:rsidRPr="00B501E7">
              <w:rPr>
                <w:noProof/>
                <w:webHidden/>
              </w:rPr>
              <w:fldChar w:fldCharType="begin"/>
            </w:r>
            <w:r w:rsidRPr="00B501E7">
              <w:rPr>
                <w:noProof/>
                <w:webHidden/>
              </w:rPr>
              <w:instrText xml:space="preserve"> PAGEREF _Toc232141249 \h </w:instrText>
            </w:r>
            <w:r w:rsidRPr="00B501E7">
              <w:rPr>
                <w:noProof/>
                <w:webHidden/>
              </w:rPr>
            </w:r>
            <w:r w:rsidRPr="00B501E7">
              <w:rPr>
                <w:noProof/>
                <w:webHidden/>
              </w:rPr>
              <w:fldChar w:fldCharType="separate"/>
            </w:r>
            <w:r w:rsidRPr="00B501E7">
              <w:rPr>
                <w:noProof/>
                <w:webHidden/>
              </w:rPr>
              <w:t>6</w:t>
            </w:r>
            <w:r w:rsidRPr="00B501E7">
              <w:rPr>
                <w:noProof/>
                <w:webHidden/>
              </w:rPr>
              <w:fldChar w:fldCharType="end"/>
            </w:r>
          </w:hyperlink>
        </w:p>
        <w:p w14:paraId="10C1E86B" w14:textId="32E8AD05" w:rsidR="00B501E7" w:rsidRPr="00B501E7" w:rsidRDefault="00B501E7">
          <w:pPr>
            <w:pStyle w:val="TM3"/>
            <w:tabs>
              <w:tab w:val="right" w:leader="dot" w:pos="9062"/>
            </w:tabs>
            <w:rPr>
              <w:rFonts w:eastAsiaTheme="minorEastAsia"/>
              <w:noProof/>
              <w:lang w:val="de-DE" w:eastAsia="zh-CN"/>
            </w:rPr>
          </w:pPr>
          <w:hyperlink w:anchor="_Toc232141250" w:history="1">
            <w:r w:rsidRPr="00B501E7">
              <w:rPr>
                <w:rStyle w:val="Lienhypertexte"/>
                <w:rFonts w:ascii="Times New Roman" w:hAnsi="Times New Roman" w:cs="Times New Roman"/>
                <w:noProof/>
              </w:rPr>
              <w:t>A5.1.14 Approbation des ouvrages provisoires de l’entrepreneur</w:t>
            </w:r>
            <w:r w:rsidRPr="00B501E7">
              <w:rPr>
                <w:noProof/>
                <w:webHidden/>
              </w:rPr>
              <w:tab/>
            </w:r>
            <w:r w:rsidRPr="00B501E7">
              <w:rPr>
                <w:noProof/>
                <w:webHidden/>
              </w:rPr>
              <w:fldChar w:fldCharType="begin"/>
            </w:r>
            <w:r w:rsidRPr="00B501E7">
              <w:rPr>
                <w:noProof/>
                <w:webHidden/>
              </w:rPr>
              <w:instrText xml:space="preserve"> PAGEREF _Toc232141250 \h </w:instrText>
            </w:r>
            <w:r w:rsidRPr="00B501E7">
              <w:rPr>
                <w:noProof/>
                <w:webHidden/>
              </w:rPr>
            </w:r>
            <w:r w:rsidRPr="00B501E7">
              <w:rPr>
                <w:noProof/>
                <w:webHidden/>
              </w:rPr>
              <w:fldChar w:fldCharType="separate"/>
            </w:r>
            <w:r w:rsidRPr="00B501E7">
              <w:rPr>
                <w:noProof/>
                <w:webHidden/>
              </w:rPr>
              <w:t>6</w:t>
            </w:r>
            <w:r w:rsidRPr="00B501E7">
              <w:rPr>
                <w:noProof/>
                <w:webHidden/>
              </w:rPr>
              <w:fldChar w:fldCharType="end"/>
            </w:r>
          </w:hyperlink>
        </w:p>
        <w:p w14:paraId="79FE0F35" w14:textId="472CC917" w:rsidR="00B501E7" w:rsidRPr="00B501E7" w:rsidRDefault="00B501E7">
          <w:pPr>
            <w:pStyle w:val="TM3"/>
            <w:tabs>
              <w:tab w:val="right" w:leader="dot" w:pos="9062"/>
            </w:tabs>
            <w:rPr>
              <w:rFonts w:eastAsiaTheme="minorEastAsia"/>
              <w:noProof/>
              <w:lang w:val="de-DE" w:eastAsia="zh-CN"/>
            </w:rPr>
          </w:pPr>
          <w:hyperlink w:anchor="_Toc232141251" w:history="1">
            <w:r w:rsidRPr="00B501E7">
              <w:rPr>
                <w:rStyle w:val="Lienhypertexte"/>
                <w:rFonts w:ascii="Times New Roman" w:hAnsi="Times New Roman" w:cs="Times New Roman"/>
                <w:noProof/>
              </w:rPr>
              <w:t>A5.1.15 Sécurité</w:t>
            </w:r>
            <w:r w:rsidRPr="00B501E7">
              <w:rPr>
                <w:noProof/>
                <w:webHidden/>
              </w:rPr>
              <w:tab/>
            </w:r>
            <w:r w:rsidRPr="00B501E7">
              <w:rPr>
                <w:noProof/>
                <w:webHidden/>
              </w:rPr>
              <w:fldChar w:fldCharType="begin"/>
            </w:r>
            <w:r w:rsidRPr="00B501E7">
              <w:rPr>
                <w:noProof/>
                <w:webHidden/>
              </w:rPr>
              <w:instrText xml:space="preserve"> PAGEREF _Toc232141251 \h </w:instrText>
            </w:r>
            <w:r w:rsidRPr="00B501E7">
              <w:rPr>
                <w:noProof/>
                <w:webHidden/>
              </w:rPr>
            </w:r>
            <w:r w:rsidRPr="00B501E7">
              <w:rPr>
                <w:noProof/>
                <w:webHidden/>
              </w:rPr>
              <w:fldChar w:fldCharType="separate"/>
            </w:r>
            <w:r w:rsidRPr="00B501E7">
              <w:rPr>
                <w:noProof/>
                <w:webHidden/>
              </w:rPr>
              <w:t>6</w:t>
            </w:r>
            <w:r w:rsidRPr="00B501E7">
              <w:rPr>
                <w:noProof/>
                <w:webHidden/>
              </w:rPr>
              <w:fldChar w:fldCharType="end"/>
            </w:r>
          </w:hyperlink>
        </w:p>
        <w:p w14:paraId="229A6941" w14:textId="469FC846" w:rsidR="00B501E7" w:rsidRPr="00B501E7" w:rsidRDefault="00B501E7">
          <w:pPr>
            <w:pStyle w:val="TM3"/>
            <w:tabs>
              <w:tab w:val="right" w:leader="dot" w:pos="9062"/>
            </w:tabs>
            <w:rPr>
              <w:rFonts w:eastAsiaTheme="minorEastAsia"/>
              <w:noProof/>
              <w:lang w:val="de-DE" w:eastAsia="zh-CN"/>
            </w:rPr>
          </w:pPr>
          <w:hyperlink w:anchor="_Toc232141252" w:history="1">
            <w:r w:rsidRPr="00B501E7">
              <w:rPr>
                <w:rStyle w:val="Lienhypertexte"/>
                <w:rFonts w:ascii="Times New Roman" w:hAnsi="Times New Roman" w:cs="Times New Roman"/>
                <w:noProof/>
              </w:rPr>
              <w:t>A5.1.16 Découvertes</w:t>
            </w:r>
            <w:r w:rsidRPr="00B501E7">
              <w:rPr>
                <w:noProof/>
                <w:webHidden/>
              </w:rPr>
              <w:tab/>
            </w:r>
            <w:r w:rsidRPr="00B501E7">
              <w:rPr>
                <w:noProof/>
                <w:webHidden/>
              </w:rPr>
              <w:fldChar w:fldCharType="begin"/>
            </w:r>
            <w:r w:rsidRPr="00B501E7">
              <w:rPr>
                <w:noProof/>
                <w:webHidden/>
              </w:rPr>
              <w:instrText xml:space="preserve"> PAGEREF _Toc232141252 \h </w:instrText>
            </w:r>
            <w:r w:rsidRPr="00B501E7">
              <w:rPr>
                <w:noProof/>
                <w:webHidden/>
              </w:rPr>
            </w:r>
            <w:r w:rsidRPr="00B501E7">
              <w:rPr>
                <w:noProof/>
                <w:webHidden/>
              </w:rPr>
              <w:fldChar w:fldCharType="separate"/>
            </w:r>
            <w:r w:rsidRPr="00B501E7">
              <w:rPr>
                <w:noProof/>
                <w:webHidden/>
              </w:rPr>
              <w:t>6</w:t>
            </w:r>
            <w:r w:rsidRPr="00B501E7">
              <w:rPr>
                <w:noProof/>
                <w:webHidden/>
              </w:rPr>
              <w:fldChar w:fldCharType="end"/>
            </w:r>
          </w:hyperlink>
        </w:p>
        <w:p w14:paraId="18C4A5FA" w14:textId="0B10B1D2" w:rsidR="00B501E7" w:rsidRPr="00B501E7" w:rsidRDefault="00B501E7">
          <w:pPr>
            <w:pStyle w:val="TM3"/>
            <w:tabs>
              <w:tab w:val="right" w:leader="dot" w:pos="9062"/>
            </w:tabs>
            <w:rPr>
              <w:rFonts w:eastAsiaTheme="minorEastAsia"/>
              <w:noProof/>
              <w:lang w:val="de-DE" w:eastAsia="zh-CN"/>
            </w:rPr>
          </w:pPr>
          <w:hyperlink w:anchor="_Toc232141253" w:history="1">
            <w:r w:rsidRPr="00B501E7">
              <w:rPr>
                <w:rStyle w:val="Lienhypertexte"/>
                <w:rFonts w:ascii="Times New Roman" w:hAnsi="Times New Roman" w:cs="Times New Roman"/>
                <w:noProof/>
              </w:rPr>
              <w:t>A5.1.17 Mise à disposition du site</w:t>
            </w:r>
            <w:r w:rsidRPr="00B501E7">
              <w:rPr>
                <w:noProof/>
                <w:webHidden/>
              </w:rPr>
              <w:tab/>
            </w:r>
            <w:r w:rsidRPr="00B501E7">
              <w:rPr>
                <w:noProof/>
                <w:webHidden/>
              </w:rPr>
              <w:fldChar w:fldCharType="begin"/>
            </w:r>
            <w:r w:rsidRPr="00B501E7">
              <w:rPr>
                <w:noProof/>
                <w:webHidden/>
              </w:rPr>
              <w:instrText xml:space="preserve"> PAGEREF _Toc232141253 \h </w:instrText>
            </w:r>
            <w:r w:rsidRPr="00B501E7">
              <w:rPr>
                <w:noProof/>
                <w:webHidden/>
              </w:rPr>
            </w:r>
            <w:r w:rsidRPr="00B501E7">
              <w:rPr>
                <w:noProof/>
                <w:webHidden/>
              </w:rPr>
              <w:fldChar w:fldCharType="separate"/>
            </w:r>
            <w:r w:rsidRPr="00B501E7">
              <w:rPr>
                <w:noProof/>
                <w:webHidden/>
              </w:rPr>
              <w:t>6</w:t>
            </w:r>
            <w:r w:rsidRPr="00B501E7">
              <w:rPr>
                <w:noProof/>
                <w:webHidden/>
              </w:rPr>
              <w:fldChar w:fldCharType="end"/>
            </w:r>
          </w:hyperlink>
        </w:p>
        <w:p w14:paraId="4B20269C" w14:textId="1A99464B" w:rsidR="00B501E7" w:rsidRPr="00B501E7" w:rsidRDefault="00B501E7">
          <w:pPr>
            <w:pStyle w:val="TM3"/>
            <w:tabs>
              <w:tab w:val="right" w:leader="dot" w:pos="9062"/>
            </w:tabs>
            <w:rPr>
              <w:rFonts w:eastAsiaTheme="minorEastAsia"/>
              <w:noProof/>
              <w:lang w:val="de-DE" w:eastAsia="zh-CN"/>
            </w:rPr>
          </w:pPr>
          <w:hyperlink w:anchor="_Toc232141254" w:history="1">
            <w:r w:rsidRPr="00B501E7">
              <w:rPr>
                <w:rStyle w:val="Lienhypertexte"/>
                <w:rFonts w:ascii="Times New Roman" w:hAnsi="Times New Roman" w:cs="Times New Roman"/>
                <w:noProof/>
              </w:rPr>
              <w:t>A5.1.18 Accès au chantier</w:t>
            </w:r>
            <w:r w:rsidRPr="00B501E7">
              <w:rPr>
                <w:noProof/>
                <w:webHidden/>
              </w:rPr>
              <w:tab/>
            </w:r>
            <w:r w:rsidRPr="00B501E7">
              <w:rPr>
                <w:noProof/>
                <w:webHidden/>
              </w:rPr>
              <w:fldChar w:fldCharType="begin"/>
            </w:r>
            <w:r w:rsidRPr="00B501E7">
              <w:rPr>
                <w:noProof/>
                <w:webHidden/>
              </w:rPr>
              <w:instrText xml:space="preserve"> PAGEREF _Toc232141254 \h </w:instrText>
            </w:r>
            <w:r w:rsidRPr="00B501E7">
              <w:rPr>
                <w:noProof/>
                <w:webHidden/>
              </w:rPr>
            </w:r>
            <w:r w:rsidRPr="00B501E7">
              <w:rPr>
                <w:noProof/>
                <w:webHidden/>
              </w:rPr>
              <w:fldChar w:fldCharType="separate"/>
            </w:r>
            <w:r w:rsidRPr="00B501E7">
              <w:rPr>
                <w:noProof/>
                <w:webHidden/>
              </w:rPr>
              <w:t>6</w:t>
            </w:r>
            <w:r w:rsidRPr="00B501E7">
              <w:rPr>
                <w:noProof/>
                <w:webHidden/>
              </w:rPr>
              <w:fldChar w:fldCharType="end"/>
            </w:r>
          </w:hyperlink>
        </w:p>
        <w:p w14:paraId="2B7610C1" w14:textId="4494FB7C" w:rsidR="00B501E7" w:rsidRPr="00B501E7" w:rsidRDefault="00B501E7">
          <w:pPr>
            <w:pStyle w:val="TM3"/>
            <w:tabs>
              <w:tab w:val="right" w:leader="dot" w:pos="9062"/>
            </w:tabs>
            <w:rPr>
              <w:rFonts w:eastAsiaTheme="minorEastAsia"/>
              <w:noProof/>
              <w:lang w:val="de-DE" w:eastAsia="zh-CN"/>
            </w:rPr>
          </w:pPr>
          <w:hyperlink w:anchor="_Toc232141255" w:history="1">
            <w:r w:rsidRPr="00B501E7">
              <w:rPr>
                <w:rStyle w:val="Lienhypertexte"/>
                <w:rFonts w:ascii="Times New Roman" w:hAnsi="Times New Roman" w:cs="Times New Roman"/>
                <w:noProof/>
              </w:rPr>
              <w:t>A5.1.19 Instructions</w:t>
            </w:r>
            <w:r w:rsidRPr="00B501E7">
              <w:rPr>
                <w:noProof/>
                <w:webHidden/>
              </w:rPr>
              <w:tab/>
            </w:r>
            <w:r w:rsidRPr="00B501E7">
              <w:rPr>
                <w:noProof/>
                <w:webHidden/>
              </w:rPr>
              <w:fldChar w:fldCharType="begin"/>
            </w:r>
            <w:r w:rsidRPr="00B501E7">
              <w:rPr>
                <w:noProof/>
                <w:webHidden/>
              </w:rPr>
              <w:instrText xml:space="preserve"> PAGEREF _Toc232141255 \h </w:instrText>
            </w:r>
            <w:r w:rsidRPr="00B501E7">
              <w:rPr>
                <w:noProof/>
                <w:webHidden/>
              </w:rPr>
            </w:r>
            <w:r w:rsidRPr="00B501E7">
              <w:rPr>
                <w:noProof/>
                <w:webHidden/>
              </w:rPr>
              <w:fldChar w:fldCharType="separate"/>
            </w:r>
            <w:r w:rsidRPr="00B501E7">
              <w:rPr>
                <w:noProof/>
                <w:webHidden/>
              </w:rPr>
              <w:t>6</w:t>
            </w:r>
            <w:r w:rsidRPr="00B501E7">
              <w:rPr>
                <w:noProof/>
                <w:webHidden/>
              </w:rPr>
              <w:fldChar w:fldCharType="end"/>
            </w:r>
          </w:hyperlink>
        </w:p>
        <w:p w14:paraId="6B6D8D09" w14:textId="3A0AEC96" w:rsidR="00B501E7" w:rsidRPr="00B501E7" w:rsidRDefault="00B501E7">
          <w:pPr>
            <w:pStyle w:val="TM3"/>
            <w:tabs>
              <w:tab w:val="right" w:leader="dot" w:pos="9062"/>
            </w:tabs>
            <w:rPr>
              <w:rFonts w:eastAsiaTheme="minorEastAsia"/>
              <w:noProof/>
              <w:lang w:val="de-DE" w:eastAsia="zh-CN"/>
            </w:rPr>
          </w:pPr>
          <w:hyperlink w:anchor="_Toc232141256" w:history="1">
            <w:r w:rsidRPr="00B501E7">
              <w:rPr>
                <w:rStyle w:val="Lienhypertexte"/>
                <w:rFonts w:ascii="Times New Roman" w:hAnsi="Times New Roman" w:cs="Times New Roman"/>
                <w:noProof/>
              </w:rPr>
              <w:t>A5.1.20 Différends</w:t>
            </w:r>
            <w:r w:rsidRPr="00B501E7">
              <w:rPr>
                <w:noProof/>
                <w:webHidden/>
              </w:rPr>
              <w:tab/>
            </w:r>
            <w:r w:rsidRPr="00B501E7">
              <w:rPr>
                <w:noProof/>
                <w:webHidden/>
              </w:rPr>
              <w:fldChar w:fldCharType="begin"/>
            </w:r>
            <w:r w:rsidRPr="00B501E7">
              <w:rPr>
                <w:noProof/>
                <w:webHidden/>
              </w:rPr>
              <w:instrText xml:space="preserve"> PAGEREF _Toc232141256 \h </w:instrText>
            </w:r>
            <w:r w:rsidRPr="00B501E7">
              <w:rPr>
                <w:noProof/>
                <w:webHidden/>
              </w:rPr>
            </w:r>
            <w:r w:rsidRPr="00B501E7">
              <w:rPr>
                <w:noProof/>
                <w:webHidden/>
              </w:rPr>
              <w:fldChar w:fldCharType="separate"/>
            </w:r>
            <w:r w:rsidRPr="00B501E7">
              <w:rPr>
                <w:noProof/>
                <w:webHidden/>
              </w:rPr>
              <w:t>7</w:t>
            </w:r>
            <w:r w:rsidRPr="00B501E7">
              <w:rPr>
                <w:noProof/>
                <w:webHidden/>
              </w:rPr>
              <w:fldChar w:fldCharType="end"/>
            </w:r>
          </w:hyperlink>
        </w:p>
        <w:p w14:paraId="64C872B3" w14:textId="6D2213F2" w:rsidR="00B501E7" w:rsidRPr="00B501E7" w:rsidRDefault="00B501E7">
          <w:pPr>
            <w:pStyle w:val="TM1"/>
            <w:tabs>
              <w:tab w:val="right" w:leader="dot" w:pos="9062"/>
            </w:tabs>
            <w:rPr>
              <w:rFonts w:eastAsiaTheme="minorEastAsia"/>
              <w:noProof/>
              <w:lang w:val="de-DE" w:eastAsia="zh-CN"/>
            </w:rPr>
          </w:pPr>
          <w:hyperlink w:anchor="_Toc232141257" w:history="1">
            <w:r w:rsidRPr="00B501E7">
              <w:rPr>
                <w:rStyle w:val="Lienhypertexte"/>
                <w:rFonts w:ascii="Times New Roman" w:eastAsiaTheme="majorEastAsia" w:hAnsi="Times New Roman" w:cs="Times New Roman"/>
                <w:noProof/>
              </w:rPr>
              <w:t>ANNEXE 6 : CONTROLE DES DELAIS ET DES COÛTS</w:t>
            </w:r>
            <w:r w:rsidRPr="00B501E7">
              <w:rPr>
                <w:noProof/>
                <w:webHidden/>
              </w:rPr>
              <w:tab/>
            </w:r>
            <w:r w:rsidRPr="00B501E7">
              <w:rPr>
                <w:noProof/>
                <w:webHidden/>
              </w:rPr>
              <w:fldChar w:fldCharType="begin"/>
            </w:r>
            <w:r w:rsidRPr="00B501E7">
              <w:rPr>
                <w:noProof/>
                <w:webHidden/>
              </w:rPr>
              <w:instrText xml:space="preserve"> PAGEREF _Toc232141257 \h </w:instrText>
            </w:r>
            <w:r w:rsidRPr="00B501E7">
              <w:rPr>
                <w:noProof/>
                <w:webHidden/>
              </w:rPr>
            </w:r>
            <w:r w:rsidRPr="00B501E7">
              <w:rPr>
                <w:noProof/>
                <w:webHidden/>
              </w:rPr>
              <w:fldChar w:fldCharType="separate"/>
            </w:r>
            <w:r w:rsidRPr="00B501E7">
              <w:rPr>
                <w:noProof/>
                <w:webHidden/>
              </w:rPr>
              <w:t>7</w:t>
            </w:r>
            <w:r w:rsidRPr="00B501E7">
              <w:rPr>
                <w:noProof/>
                <w:webHidden/>
              </w:rPr>
              <w:fldChar w:fldCharType="end"/>
            </w:r>
          </w:hyperlink>
        </w:p>
        <w:p w14:paraId="78E53489" w14:textId="4C1FA5F6" w:rsidR="00B501E7" w:rsidRPr="00B501E7" w:rsidRDefault="00B501E7">
          <w:pPr>
            <w:pStyle w:val="TM2"/>
            <w:tabs>
              <w:tab w:val="right" w:leader="dot" w:pos="9062"/>
            </w:tabs>
            <w:rPr>
              <w:rFonts w:eastAsiaTheme="minorEastAsia"/>
              <w:noProof/>
              <w:lang w:val="de-DE" w:eastAsia="zh-CN"/>
            </w:rPr>
          </w:pPr>
          <w:hyperlink w:anchor="_Toc232141258" w:history="1">
            <w:r w:rsidRPr="00B501E7">
              <w:rPr>
                <w:rStyle w:val="Lienhypertexte"/>
                <w:rFonts w:ascii="Times New Roman" w:hAnsi="Times New Roman" w:cs="Times New Roman"/>
                <w:noProof/>
              </w:rPr>
              <w:t>A6.1. CONTROLE DES DELAIS</w:t>
            </w:r>
            <w:r w:rsidRPr="00B501E7">
              <w:rPr>
                <w:noProof/>
                <w:webHidden/>
              </w:rPr>
              <w:tab/>
            </w:r>
            <w:r w:rsidRPr="00B501E7">
              <w:rPr>
                <w:noProof/>
                <w:webHidden/>
              </w:rPr>
              <w:fldChar w:fldCharType="begin"/>
            </w:r>
            <w:r w:rsidRPr="00B501E7">
              <w:rPr>
                <w:noProof/>
                <w:webHidden/>
              </w:rPr>
              <w:instrText xml:space="preserve"> PAGEREF _Toc232141258 \h </w:instrText>
            </w:r>
            <w:r w:rsidRPr="00B501E7">
              <w:rPr>
                <w:noProof/>
                <w:webHidden/>
              </w:rPr>
            </w:r>
            <w:r w:rsidRPr="00B501E7">
              <w:rPr>
                <w:noProof/>
                <w:webHidden/>
              </w:rPr>
              <w:fldChar w:fldCharType="separate"/>
            </w:r>
            <w:r w:rsidRPr="00B501E7">
              <w:rPr>
                <w:noProof/>
                <w:webHidden/>
              </w:rPr>
              <w:t>7</w:t>
            </w:r>
            <w:r w:rsidRPr="00B501E7">
              <w:rPr>
                <w:noProof/>
                <w:webHidden/>
              </w:rPr>
              <w:fldChar w:fldCharType="end"/>
            </w:r>
          </w:hyperlink>
        </w:p>
        <w:p w14:paraId="0C1D611C" w14:textId="1B9E57EB" w:rsidR="00B501E7" w:rsidRPr="00B501E7" w:rsidRDefault="00B501E7">
          <w:pPr>
            <w:pStyle w:val="TM2"/>
            <w:tabs>
              <w:tab w:val="right" w:leader="dot" w:pos="9062"/>
            </w:tabs>
            <w:rPr>
              <w:rFonts w:eastAsiaTheme="minorEastAsia"/>
              <w:noProof/>
              <w:lang w:val="de-DE" w:eastAsia="zh-CN"/>
            </w:rPr>
          </w:pPr>
          <w:hyperlink w:anchor="_Toc232141259" w:history="1">
            <w:r w:rsidRPr="00B501E7">
              <w:rPr>
                <w:rStyle w:val="Lienhypertexte"/>
                <w:rFonts w:ascii="Times New Roman" w:hAnsi="Times New Roman" w:cs="Times New Roman"/>
                <w:noProof/>
              </w:rPr>
              <w:t>A6.1.1. PROGRAMME</w:t>
            </w:r>
            <w:r w:rsidRPr="00B501E7">
              <w:rPr>
                <w:noProof/>
                <w:webHidden/>
              </w:rPr>
              <w:tab/>
            </w:r>
            <w:r w:rsidRPr="00B501E7">
              <w:rPr>
                <w:noProof/>
                <w:webHidden/>
              </w:rPr>
              <w:fldChar w:fldCharType="begin"/>
            </w:r>
            <w:r w:rsidRPr="00B501E7">
              <w:rPr>
                <w:noProof/>
                <w:webHidden/>
              </w:rPr>
              <w:instrText xml:space="preserve"> PAGEREF _Toc232141259 \h </w:instrText>
            </w:r>
            <w:r w:rsidRPr="00B501E7">
              <w:rPr>
                <w:noProof/>
                <w:webHidden/>
              </w:rPr>
            </w:r>
            <w:r w:rsidRPr="00B501E7">
              <w:rPr>
                <w:noProof/>
                <w:webHidden/>
              </w:rPr>
              <w:fldChar w:fldCharType="separate"/>
            </w:r>
            <w:r w:rsidRPr="00B501E7">
              <w:rPr>
                <w:noProof/>
                <w:webHidden/>
              </w:rPr>
              <w:t>7</w:t>
            </w:r>
            <w:r w:rsidRPr="00B501E7">
              <w:rPr>
                <w:noProof/>
                <w:webHidden/>
              </w:rPr>
              <w:fldChar w:fldCharType="end"/>
            </w:r>
          </w:hyperlink>
        </w:p>
        <w:p w14:paraId="5E233408" w14:textId="1803DA51" w:rsidR="00B501E7" w:rsidRPr="00B501E7" w:rsidRDefault="00B501E7">
          <w:pPr>
            <w:pStyle w:val="TM2"/>
            <w:tabs>
              <w:tab w:val="right" w:leader="dot" w:pos="9062"/>
            </w:tabs>
            <w:rPr>
              <w:rFonts w:eastAsiaTheme="minorEastAsia"/>
              <w:noProof/>
              <w:lang w:val="de-DE" w:eastAsia="zh-CN"/>
            </w:rPr>
          </w:pPr>
          <w:hyperlink w:anchor="_Toc232141260" w:history="1">
            <w:r w:rsidRPr="00B501E7">
              <w:rPr>
                <w:rStyle w:val="Lienhypertexte"/>
                <w:rFonts w:ascii="Times New Roman" w:hAnsi="Times New Roman" w:cs="Times New Roman"/>
                <w:noProof/>
              </w:rPr>
              <w:t>A6.1.2. REPORT DE LA DATE D’ACHEVEMENT PREVUE</w:t>
            </w:r>
            <w:r w:rsidRPr="00B501E7">
              <w:rPr>
                <w:noProof/>
                <w:webHidden/>
              </w:rPr>
              <w:tab/>
            </w:r>
            <w:r w:rsidRPr="00B501E7">
              <w:rPr>
                <w:noProof/>
                <w:webHidden/>
              </w:rPr>
              <w:fldChar w:fldCharType="begin"/>
            </w:r>
            <w:r w:rsidRPr="00B501E7">
              <w:rPr>
                <w:noProof/>
                <w:webHidden/>
              </w:rPr>
              <w:instrText xml:space="preserve"> PAGEREF _Toc232141260 \h </w:instrText>
            </w:r>
            <w:r w:rsidRPr="00B501E7">
              <w:rPr>
                <w:noProof/>
                <w:webHidden/>
              </w:rPr>
            </w:r>
            <w:r w:rsidRPr="00B501E7">
              <w:rPr>
                <w:noProof/>
                <w:webHidden/>
              </w:rPr>
              <w:fldChar w:fldCharType="separate"/>
            </w:r>
            <w:r w:rsidRPr="00B501E7">
              <w:rPr>
                <w:noProof/>
                <w:webHidden/>
              </w:rPr>
              <w:t>7</w:t>
            </w:r>
            <w:r w:rsidRPr="00B501E7">
              <w:rPr>
                <w:noProof/>
                <w:webHidden/>
              </w:rPr>
              <w:fldChar w:fldCharType="end"/>
            </w:r>
          </w:hyperlink>
        </w:p>
        <w:p w14:paraId="078FEDFA" w14:textId="7C1F5584" w:rsidR="00B501E7" w:rsidRPr="00B501E7" w:rsidRDefault="00B501E7">
          <w:pPr>
            <w:pStyle w:val="TM3"/>
            <w:tabs>
              <w:tab w:val="right" w:leader="dot" w:pos="9062"/>
            </w:tabs>
            <w:rPr>
              <w:rFonts w:eastAsiaTheme="minorEastAsia"/>
              <w:noProof/>
              <w:lang w:val="de-DE" w:eastAsia="zh-CN"/>
            </w:rPr>
          </w:pPr>
          <w:hyperlink w:anchor="_Toc232141261" w:history="1">
            <w:r w:rsidRPr="00B501E7">
              <w:rPr>
                <w:rStyle w:val="Lienhypertexte"/>
                <w:rFonts w:ascii="Times New Roman" w:hAnsi="Times New Roman" w:cs="Times New Roman"/>
                <w:noProof/>
              </w:rPr>
              <w:t>A6.1.3. ORDRE DONNE PAR L’INGENIEUR DE DIFFERER LES TRAVAUX</w:t>
            </w:r>
            <w:r w:rsidRPr="00B501E7">
              <w:rPr>
                <w:noProof/>
                <w:webHidden/>
              </w:rPr>
              <w:tab/>
            </w:r>
            <w:r w:rsidRPr="00B501E7">
              <w:rPr>
                <w:noProof/>
                <w:webHidden/>
              </w:rPr>
              <w:fldChar w:fldCharType="begin"/>
            </w:r>
            <w:r w:rsidRPr="00B501E7">
              <w:rPr>
                <w:noProof/>
                <w:webHidden/>
              </w:rPr>
              <w:instrText xml:space="preserve"> PAGEREF _Toc232141261 \h </w:instrText>
            </w:r>
            <w:r w:rsidRPr="00B501E7">
              <w:rPr>
                <w:noProof/>
                <w:webHidden/>
              </w:rPr>
            </w:r>
            <w:r w:rsidRPr="00B501E7">
              <w:rPr>
                <w:noProof/>
                <w:webHidden/>
              </w:rPr>
              <w:fldChar w:fldCharType="separate"/>
            </w:r>
            <w:r w:rsidRPr="00B501E7">
              <w:rPr>
                <w:noProof/>
                <w:webHidden/>
              </w:rPr>
              <w:t>7</w:t>
            </w:r>
            <w:r w:rsidRPr="00B501E7">
              <w:rPr>
                <w:noProof/>
                <w:webHidden/>
              </w:rPr>
              <w:fldChar w:fldCharType="end"/>
            </w:r>
          </w:hyperlink>
        </w:p>
        <w:p w14:paraId="37A945D8" w14:textId="5692E36E" w:rsidR="00B501E7" w:rsidRPr="00B501E7" w:rsidRDefault="00B501E7">
          <w:pPr>
            <w:pStyle w:val="TM3"/>
            <w:tabs>
              <w:tab w:val="right" w:leader="dot" w:pos="9062"/>
            </w:tabs>
            <w:rPr>
              <w:rFonts w:eastAsiaTheme="minorEastAsia"/>
              <w:noProof/>
              <w:lang w:val="de-DE" w:eastAsia="zh-CN"/>
            </w:rPr>
          </w:pPr>
          <w:hyperlink w:anchor="_Toc232141262" w:history="1">
            <w:r w:rsidRPr="00B501E7">
              <w:rPr>
                <w:rStyle w:val="Lienhypertexte"/>
                <w:rFonts w:ascii="Times New Roman" w:hAnsi="Times New Roman" w:cs="Times New Roman"/>
                <w:noProof/>
              </w:rPr>
              <w:t>A6</w:t>
            </w:r>
            <w:r w:rsidRPr="00B501E7">
              <w:rPr>
                <w:rStyle w:val="Lienhypertexte"/>
                <w:rFonts w:ascii="Times New Roman" w:hAnsi="Times New Roman" w:cs="Times New Roman"/>
                <w:noProof/>
                <w:lang w:val="de-DE"/>
              </w:rPr>
              <w:t>.1.4. REUNIONS DE CHANTIER</w:t>
            </w:r>
            <w:r w:rsidRPr="00B501E7">
              <w:rPr>
                <w:noProof/>
                <w:webHidden/>
              </w:rPr>
              <w:tab/>
            </w:r>
            <w:r w:rsidRPr="00B501E7">
              <w:rPr>
                <w:noProof/>
                <w:webHidden/>
              </w:rPr>
              <w:fldChar w:fldCharType="begin"/>
            </w:r>
            <w:r w:rsidRPr="00B501E7">
              <w:rPr>
                <w:noProof/>
                <w:webHidden/>
              </w:rPr>
              <w:instrText xml:space="preserve"> PAGEREF _Toc232141262 \h </w:instrText>
            </w:r>
            <w:r w:rsidRPr="00B501E7">
              <w:rPr>
                <w:noProof/>
                <w:webHidden/>
              </w:rPr>
            </w:r>
            <w:r w:rsidRPr="00B501E7">
              <w:rPr>
                <w:noProof/>
                <w:webHidden/>
              </w:rPr>
              <w:fldChar w:fldCharType="separate"/>
            </w:r>
            <w:r w:rsidRPr="00B501E7">
              <w:rPr>
                <w:noProof/>
                <w:webHidden/>
              </w:rPr>
              <w:t>8</w:t>
            </w:r>
            <w:r w:rsidRPr="00B501E7">
              <w:rPr>
                <w:noProof/>
                <w:webHidden/>
              </w:rPr>
              <w:fldChar w:fldCharType="end"/>
            </w:r>
          </w:hyperlink>
        </w:p>
        <w:p w14:paraId="73E947E2" w14:textId="19596F42" w:rsidR="00B501E7" w:rsidRPr="00B501E7" w:rsidRDefault="00B501E7">
          <w:pPr>
            <w:pStyle w:val="TM3"/>
            <w:tabs>
              <w:tab w:val="right" w:leader="dot" w:pos="9062"/>
            </w:tabs>
            <w:rPr>
              <w:rFonts w:eastAsiaTheme="minorEastAsia"/>
              <w:noProof/>
              <w:lang w:val="de-DE" w:eastAsia="zh-CN"/>
            </w:rPr>
          </w:pPr>
          <w:hyperlink w:anchor="_Toc232141263" w:history="1">
            <w:r w:rsidRPr="00B501E7">
              <w:rPr>
                <w:rStyle w:val="Lienhypertexte"/>
                <w:rFonts w:ascii="Times New Roman" w:hAnsi="Times New Roman" w:cs="Times New Roman"/>
                <w:noProof/>
              </w:rPr>
              <w:t>A6.1.</w:t>
            </w:r>
            <w:r w:rsidRPr="00B501E7">
              <w:rPr>
                <w:rStyle w:val="Lienhypertexte"/>
                <w:rFonts w:ascii="Times New Roman" w:hAnsi="Times New Roman" w:cs="Times New Roman"/>
                <w:noProof/>
                <w:lang w:val="de-DE"/>
              </w:rPr>
              <w:t>5. AVERTISSEMENT PREALABLE</w:t>
            </w:r>
            <w:r w:rsidRPr="00B501E7">
              <w:rPr>
                <w:noProof/>
                <w:webHidden/>
              </w:rPr>
              <w:tab/>
            </w:r>
            <w:r w:rsidRPr="00B501E7">
              <w:rPr>
                <w:noProof/>
                <w:webHidden/>
              </w:rPr>
              <w:fldChar w:fldCharType="begin"/>
            </w:r>
            <w:r w:rsidRPr="00B501E7">
              <w:rPr>
                <w:noProof/>
                <w:webHidden/>
              </w:rPr>
              <w:instrText xml:space="preserve"> PAGEREF _Toc232141263 \h </w:instrText>
            </w:r>
            <w:r w:rsidRPr="00B501E7">
              <w:rPr>
                <w:noProof/>
                <w:webHidden/>
              </w:rPr>
            </w:r>
            <w:r w:rsidRPr="00B501E7">
              <w:rPr>
                <w:noProof/>
                <w:webHidden/>
              </w:rPr>
              <w:fldChar w:fldCharType="separate"/>
            </w:r>
            <w:r w:rsidRPr="00B501E7">
              <w:rPr>
                <w:noProof/>
                <w:webHidden/>
              </w:rPr>
              <w:t>8</w:t>
            </w:r>
            <w:r w:rsidRPr="00B501E7">
              <w:rPr>
                <w:noProof/>
                <w:webHidden/>
              </w:rPr>
              <w:fldChar w:fldCharType="end"/>
            </w:r>
          </w:hyperlink>
        </w:p>
        <w:p w14:paraId="57778FD4" w14:textId="0BC2D77F" w:rsidR="00B501E7" w:rsidRPr="00B501E7" w:rsidRDefault="00B501E7">
          <w:pPr>
            <w:pStyle w:val="TM2"/>
            <w:tabs>
              <w:tab w:val="right" w:leader="dot" w:pos="9062"/>
            </w:tabs>
            <w:rPr>
              <w:rFonts w:eastAsiaTheme="minorEastAsia"/>
              <w:noProof/>
              <w:lang w:val="de-DE" w:eastAsia="zh-CN"/>
            </w:rPr>
          </w:pPr>
          <w:hyperlink w:anchor="_Toc232141264" w:history="1">
            <w:r w:rsidRPr="00B501E7">
              <w:rPr>
                <w:rStyle w:val="Lienhypertexte"/>
                <w:rFonts w:ascii="Times New Roman" w:eastAsiaTheme="majorEastAsia" w:hAnsi="Times New Roman" w:cs="Times New Roman"/>
                <w:noProof/>
              </w:rPr>
              <w:t>A6.2. CONTROLE DES COÛTS</w:t>
            </w:r>
            <w:r w:rsidRPr="00B501E7">
              <w:rPr>
                <w:noProof/>
                <w:webHidden/>
              </w:rPr>
              <w:tab/>
            </w:r>
            <w:r w:rsidRPr="00B501E7">
              <w:rPr>
                <w:noProof/>
                <w:webHidden/>
              </w:rPr>
              <w:fldChar w:fldCharType="begin"/>
            </w:r>
            <w:r w:rsidRPr="00B501E7">
              <w:rPr>
                <w:noProof/>
                <w:webHidden/>
              </w:rPr>
              <w:instrText xml:space="preserve"> PAGEREF _Toc232141264 \h </w:instrText>
            </w:r>
            <w:r w:rsidRPr="00B501E7">
              <w:rPr>
                <w:noProof/>
                <w:webHidden/>
              </w:rPr>
            </w:r>
            <w:r w:rsidRPr="00B501E7">
              <w:rPr>
                <w:noProof/>
                <w:webHidden/>
              </w:rPr>
              <w:fldChar w:fldCharType="separate"/>
            </w:r>
            <w:r w:rsidRPr="00B501E7">
              <w:rPr>
                <w:noProof/>
                <w:webHidden/>
              </w:rPr>
              <w:t>8</w:t>
            </w:r>
            <w:r w:rsidRPr="00B501E7">
              <w:rPr>
                <w:noProof/>
                <w:webHidden/>
              </w:rPr>
              <w:fldChar w:fldCharType="end"/>
            </w:r>
          </w:hyperlink>
        </w:p>
        <w:p w14:paraId="20D5930E" w14:textId="2B595D3B" w:rsidR="00B501E7" w:rsidRPr="00B501E7" w:rsidRDefault="00B501E7">
          <w:pPr>
            <w:pStyle w:val="TM3"/>
            <w:tabs>
              <w:tab w:val="right" w:leader="dot" w:pos="9062"/>
            </w:tabs>
            <w:rPr>
              <w:rFonts w:eastAsiaTheme="minorEastAsia"/>
              <w:noProof/>
              <w:lang w:val="de-DE" w:eastAsia="zh-CN"/>
            </w:rPr>
          </w:pPr>
          <w:hyperlink w:anchor="_Toc232141265" w:history="1">
            <w:r w:rsidRPr="00B501E7">
              <w:rPr>
                <w:rStyle w:val="Lienhypertexte"/>
                <w:rFonts w:ascii="Times New Roman" w:hAnsi="Times New Roman" w:cs="Times New Roman"/>
                <w:noProof/>
              </w:rPr>
              <w:t>A6.2.1. IDENTIFICATION DES MALFAÇONS</w:t>
            </w:r>
            <w:r w:rsidRPr="00B501E7">
              <w:rPr>
                <w:noProof/>
                <w:webHidden/>
              </w:rPr>
              <w:tab/>
            </w:r>
            <w:r w:rsidRPr="00B501E7">
              <w:rPr>
                <w:noProof/>
                <w:webHidden/>
              </w:rPr>
              <w:fldChar w:fldCharType="begin"/>
            </w:r>
            <w:r w:rsidRPr="00B501E7">
              <w:rPr>
                <w:noProof/>
                <w:webHidden/>
              </w:rPr>
              <w:instrText xml:space="preserve"> PAGEREF _Toc232141265 \h </w:instrText>
            </w:r>
            <w:r w:rsidRPr="00B501E7">
              <w:rPr>
                <w:noProof/>
                <w:webHidden/>
              </w:rPr>
            </w:r>
            <w:r w:rsidRPr="00B501E7">
              <w:rPr>
                <w:noProof/>
                <w:webHidden/>
              </w:rPr>
              <w:fldChar w:fldCharType="separate"/>
            </w:r>
            <w:r w:rsidRPr="00B501E7">
              <w:rPr>
                <w:noProof/>
                <w:webHidden/>
              </w:rPr>
              <w:t>8</w:t>
            </w:r>
            <w:r w:rsidRPr="00B501E7">
              <w:rPr>
                <w:noProof/>
                <w:webHidden/>
              </w:rPr>
              <w:fldChar w:fldCharType="end"/>
            </w:r>
          </w:hyperlink>
        </w:p>
        <w:p w14:paraId="3C774E29" w14:textId="0F11CC9D" w:rsidR="00B501E7" w:rsidRPr="00B501E7" w:rsidRDefault="00B501E7">
          <w:pPr>
            <w:pStyle w:val="TM3"/>
            <w:tabs>
              <w:tab w:val="right" w:leader="dot" w:pos="9062"/>
            </w:tabs>
            <w:rPr>
              <w:rFonts w:eastAsiaTheme="minorEastAsia"/>
              <w:noProof/>
              <w:lang w:val="de-DE" w:eastAsia="zh-CN"/>
            </w:rPr>
          </w:pPr>
          <w:hyperlink w:anchor="_Toc232141266" w:history="1">
            <w:r w:rsidRPr="00B501E7">
              <w:rPr>
                <w:rStyle w:val="Lienhypertexte"/>
                <w:rFonts w:ascii="Times New Roman" w:hAnsi="Times New Roman" w:cs="Times New Roman"/>
                <w:noProof/>
              </w:rPr>
              <w:t>A6.2.2. ESSAIS</w:t>
            </w:r>
            <w:r w:rsidRPr="00B501E7">
              <w:rPr>
                <w:noProof/>
                <w:webHidden/>
              </w:rPr>
              <w:tab/>
            </w:r>
            <w:r w:rsidRPr="00B501E7">
              <w:rPr>
                <w:noProof/>
                <w:webHidden/>
              </w:rPr>
              <w:fldChar w:fldCharType="begin"/>
            </w:r>
            <w:r w:rsidRPr="00B501E7">
              <w:rPr>
                <w:noProof/>
                <w:webHidden/>
              </w:rPr>
              <w:instrText xml:space="preserve"> PAGEREF _Toc232141266 \h </w:instrText>
            </w:r>
            <w:r w:rsidRPr="00B501E7">
              <w:rPr>
                <w:noProof/>
                <w:webHidden/>
              </w:rPr>
            </w:r>
            <w:r w:rsidRPr="00B501E7">
              <w:rPr>
                <w:noProof/>
                <w:webHidden/>
              </w:rPr>
              <w:fldChar w:fldCharType="separate"/>
            </w:r>
            <w:r w:rsidRPr="00B501E7">
              <w:rPr>
                <w:noProof/>
                <w:webHidden/>
              </w:rPr>
              <w:t>8</w:t>
            </w:r>
            <w:r w:rsidRPr="00B501E7">
              <w:rPr>
                <w:noProof/>
                <w:webHidden/>
              </w:rPr>
              <w:fldChar w:fldCharType="end"/>
            </w:r>
          </w:hyperlink>
        </w:p>
        <w:p w14:paraId="47FE5F13" w14:textId="07A26CED" w:rsidR="00B501E7" w:rsidRPr="00B501E7" w:rsidRDefault="00B501E7">
          <w:pPr>
            <w:pStyle w:val="TM3"/>
            <w:tabs>
              <w:tab w:val="right" w:leader="dot" w:pos="9062"/>
            </w:tabs>
            <w:rPr>
              <w:rFonts w:eastAsiaTheme="minorEastAsia"/>
              <w:noProof/>
              <w:lang w:val="de-DE" w:eastAsia="zh-CN"/>
            </w:rPr>
          </w:pPr>
          <w:hyperlink w:anchor="_Toc232141267" w:history="1">
            <w:r w:rsidRPr="00B501E7">
              <w:rPr>
                <w:rStyle w:val="Lienhypertexte"/>
                <w:rFonts w:ascii="Times New Roman" w:hAnsi="Times New Roman" w:cs="Times New Roman"/>
                <w:noProof/>
              </w:rPr>
              <w:t>A6.2.3. CORRECTION DES MALFAÇONS</w:t>
            </w:r>
            <w:r w:rsidRPr="00B501E7">
              <w:rPr>
                <w:noProof/>
                <w:webHidden/>
              </w:rPr>
              <w:tab/>
            </w:r>
            <w:r w:rsidRPr="00B501E7">
              <w:rPr>
                <w:noProof/>
                <w:webHidden/>
              </w:rPr>
              <w:fldChar w:fldCharType="begin"/>
            </w:r>
            <w:r w:rsidRPr="00B501E7">
              <w:rPr>
                <w:noProof/>
                <w:webHidden/>
              </w:rPr>
              <w:instrText xml:space="preserve"> PAGEREF _Toc232141267 \h </w:instrText>
            </w:r>
            <w:r w:rsidRPr="00B501E7">
              <w:rPr>
                <w:noProof/>
                <w:webHidden/>
              </w:rPr>
            </w:r>
            <w:r w:rsidRPr="00B501E7">
              <w:rPr>
                <w:noProof/>
                <w:webHidden/>
              </w:rPr>
              <w:fldChar w:fldCharType="separate"/>
            </w:r>
            <w:r w:rsidRPr="00B501E7">
              <w:rPr>
                <w:noProof/>
                <w:webHidden/>
              </w:rPr>
              <w:t>8</w:t>
            </w:r>
            <w:r w:rsidRPr="00B501E7">
              <w:rPr>
                <w:noProof/>
                <w:webHidden/>
              </w:rPr>
              <w:fldChar w:fldCharType="end"/>
            </w:r>
          </w:hyperlink>
        </w:p>
        <w:p w14:paraId="04923020" w14:textId="1EF14D23" w:rsidR="00B501E7" w:rsidRPr="00B501E7" w:rsidRDefault="00B501E7">
          <w:pPr>
            <w:pStyle w:val="TM3"/>
            <w:tabs>
              <w:tab w:val="right" w:leader="dot" w:pos="9062"/>
            </w:tabs>
            <w:rPr>
              <w:rFonts w:eastAsiaTheme="minorEastAsia"/>
              <w:noProof/>
              <w:lang w:val="de-DE" w:eastAsia="zh-CN"/>
            </w:rPr>
          </w:pPr>
          <w:hyperlink w:anchor="_Toc232141268" w:history="1">
            <w:r w:rsidRPr="00B501E7">
              <w:rPr>
                <w:rStyle w:val="Lienhypertexte"/>
                <w:rFonts w:ascii="Times New Roman" w:hAnsi="Times New Roman" w:cs="Times New Roman"/>
                <w:noProof/>
              </w:rPr>
              <w:t>A6.2.4. MALFAÇONS QUI NE SONT PAS REPAREES APRES LA DATE D’ACHEVEMENT</w:t>
            </w:r>
            <w:r w:rsidRPr="00B501E7">
              <w:rPr>
                <w:noProof/>
                <w:webHidden/>
              </w:rPr>
              <w:tab/>
            </w:r>
            <w:r w:rsidRPr="00B501E7">
              <w:rPr>
                <w:noProof/>
                <w:webHidden/>
              </w:rPr>
              <w:fldChar w:fldCharType="begin"/>
            </w:r>
            <w:r w:rsidRPr="00B501E7">
              <w:rPr>
                <w:noProof/>
                <w:webHidden/>
              </w:rPr>
              <w:instrText xml:space="preserve"> PAGEREF _Toc232141268 \h </w:instrText>
            </w:r>
            <w:r w:rsidRPr="00B501E7">
              <w:rPr>
                <w:noProof/>
                <w:webHidden/>
              </w:rPr>
            </w:r>
            <w:r w:rsidRPr="00B501E7">
              <w:rPr>
                <w:noProof/>
                <w:webHidden/>
              </w:rPr>
              <w:fldChar w:fldCharType="separate"/>
            </w:r>
            <w:r w:rsidRPr="00B501E7">
              <w:rPr>
                <w:noProof/>
                <w:webHidden/>
              </w:rPr>
              <w:t>9</w:t>
            </w:r>
            <w:r w:rsidRPr="00B501E7">
              <w:rPr>
                <w:noProof/>
                <w:webHidden/>
              </w:rPr>
              <w:fldChar w:fldCharType="end"/>
            </w:r>
          </w:hyperlink>
        </w:p>
        <w:p w14:paraId="774CF564" w14:textId="03A790DE" w:rsidR="00B501E7" w:rsidRPr="00B501E7" w:rsidRDefault="00B501E7">
          <w:pPr>
            <w:pStyle w:val="TM3"/>
            <w:tabs>
              <w:tab w:val="right" w:leader="dot" w:pos="9062"/>
            </w:tabs>
            <w:rPr>
              <w:rFonts w:eastAsiaTheme="minorEastAsia"/>
              <w:noProof/>
              <w:lang w:val="de-DE" w:eastAsia="zh-CN"/>
            </w:rPr>
          </w:pPr>
          <w:hyperlink w:anchor="_Toc232141269" w:history="1">
            <w:r w:rsidRPr="00B501E7">
              <w:rPr>
                <w:rStyle w:val="Lienhypertexte"/>
                <w:rFonts w:ascii="Times New Roman" w:hAnsi="Times New Roman" w:cs="Times New Roman"/>
                <w:noProof/>
              </w:rPr>
              <w:t>A6.2.</w:t>
            </w:r>
            <w:r w:rsidRPr="00B501E7">
              <w:rPr>
                <w:rStyle w:val="Lienhypertexte"/>
                <w:rFonts w:ascii="Times New Roman" w:hAnsi="Times New Roman" w:cs="Times New Roman"/>
                <w:noProof/>
                <w:lang w:val="de-DE"/>
              </w:rPr>
              <w:t>5. DEVIS ESTIMATIF</w:t>
            </w:r>
            <w:r w:rsidRPr="00B501E7">
              <w:rPr>
                <w:noProof/>
                <w:webHidden/>
              </w:rPr>
              <w:tab/>
            </w:r>
            <w:r w:rsidRPr="00B501E7">
              <w:rPr>
                <w:noProof/>
                <w:webHidden/>
              </w:rPr>
              <w:fldChar w:fldCharType="begin"/>
            </w:r>
            <w:r w:rsidRPr="00B501E7">
              <w:rPr>
                <w:noProof/>
                <w:webHidden/>
              </w:rPr>
              <w:instrText xml:space="preserve"> PAGEREF _Toc232141269 \h </w:instrText>
            </w:r>
            <w:r w:rsidRPr="00B501E7">
              <w:rPr>
                <w:noProof/>
                <w:webHidden/>
              </w:rPr>
            </w:r>
            <w:r w:rsidRPr="00B501E7">
              <w:rPr>
                <w:noProof/>
                <w:webHidden/>
              </w:rPr>
              <w:fldChar w:fldCharType="separate"/>
            </w:r>
            <w:r w:rsidRPr="00B501E7">
              <w:rPr>
                <w:noProof/>
                <w:webHidden/>
              </w:rPr>
              <w:t>9</w:t>
            </w:r>
            <w:r w:rsidRPr="00B501E7">
              <w:rPr>
                <w:noProof/>
                <w:webHidden/>
              </w:rPr>
              <w:fldChar w:fldCharType="end"/>
            </w:r>
          </w:hyperlink>
        </w:p>
        <w:p w14:paraId="5E6EFF41" w14:textId="5049D2BF" w:rsidR="00B501E7" w:rsidRPr="00B501E7" w:rsidRDefault="00B501E7">
          <w:pPr>
            <w:pStyle w:val="TM3"/>
            <w:tabs>
              <w:tab w:val="right" w:leader="dot" w:pos="9062"/>
            </w:tabs>
            <w:rPr>
              <w:rFonts w:eastAsiaTheme="minorEastAsia"/>
              <w:noProof/>
              <w:lang w:val="de-DE" w:eastAsia="zh-CN"/>
            </w:rPr>
          </w:pPr>
          <w:hyperlink w:anchor="_Toc232141270" w:history="1">
            <w:r w:rsidRPr="00B501E7">
              <w:rPr>
                <w:rStyle w:val="Lienhypertexte"/>
                <w:rFonts w:ascii="Times New Roman" w:hAnsi="Times New Roman" w:cs="Times New Roman"/>
                <w:noProof/>
              </w:rPr>
              <w:t>A6.2.6. PREVISIONS DE DEPENSES</w:t>
            </w:r>
            <w:r w:rsidRPr="00B501E7">
              <w:rPr>
                <w:noProof/>
                <w:webHidden/>
              </w:rPr>
              <w:tab/>
            </w:r>
            <w:r w:rsidRPr="00B501E7">
              <w:rPr>
                <w:noProof/>
                <w:webHidden/>
              </w:rPr>
              <w:fldChar w:fldCharType="begin"/>
            </w:r>
            <w:r w:rsidRPr="00B501E7">
              <w:rPr>
                <w:noProof/>
                <w:webHidden/>
              </w:rPr>
              <w:instrText xml:space="preserve"> PAGEREF _Toc232141270 \h </w:instrText>
            </w:r>
            <w:r w:rsidRPr="00B501E7">
              <w:rPr>
                <w:noProof/>
                <w:webHidden/>
              </w:rPr>
            </w:r>
            <w:r w:rsidRPr="00B501E7">
              <w:rPr>
                <w:noProof/>
                <w:webHidden/>
              </w:rPr>
              <w:fldChar w:fldCharType="separate"/>
            </w:r>
            <w:r w:rsidRPr="00B501E7">
              <w:rPr>
                <w:noProof/>
                <w:webHidden/>
              </w:rPr>
              <w:t>9</w:t>
            </w:r>
            <w:r w:rsidRPr="00B501E7">
              <w:rPr>
                <w:noProof/>
                <w:webHidden/>
              </w:rPr>
              <w:fldChar w:fldCharType="end"/>
            </w:r>
          </w:hyperlink>
        </w:p>
        <w:p w14:paraId="63433940" w14:textId="5A080F23" w:rsidR="00B501E7" w:rsidRPr="00B501E7" w:rsidRDefault="00B501E7">
          <w:pPr>
            <w:pStyle w:val="TM3"/>
            <w:tabs>
              <w:tab w:val="right" w:leader="dot" w:pos="9062"/>
            </w:tabs>
            <w:rPr>
              <w:rFonts w:eastAsiaTheme="minorEastAsia"/>
              <w:noProof/>
              <w:lang w:val="de-DE" w:eastAsia="zh-CN"/>
            </w:rPr>
          </w:pPr>
          <w:hyperlink w:anchor="_Toc232141271" w:history="1">
            <w:r w:rsidRPr="00B501E7">
              <w:rPr>
                <w:rStyle w:val="Lienhypertexte"/>
                <w:rFonts w:ascii="Times New Roman" w:hAnsi="Times New Roman" w:cs="Times New Roman"/>
                <w:noProof/>
              </w:rPr>
              <w:t>A6.2.</w:t>
            </w:r>
            <w:r w:rsidRPr="00B501E7">
              <w:rPr>
                <w:rStyle w:val="Lienhypertexte"/>
                <w:rFonts w:ascii="Times New Roman" w:hAnsi="Times New Roman" w:cs="Times New Roman"/>
                <w:noProof/>
                <w:lang w:val="de-DE"/>
              </w:rPr>
              <w:t>7. DECOMPTES</w:t>
            </w:r>
            <w:r w:rsidRPr="00B501E7">
              <w:rPr>
                <w:noProof/>
                <w:webHidden/>
              </w:rPr>
              <w:tab/>
            </w:r>
            <w:r w:rsidRPr="00B501E7">
              <w:rPr>
                <w:noProof/>
                <w:webHidden/>
              </w:rPr>
              <w:fldChar w:fldCharType="begin"/>
            </w:r>
            <w:r w:rsidRPr="00B501E7">
              <w:rPr>
                <w:noProof/>
                <w:webHidden/>
              </w:rPr>
              <w:instrText xml:space="preserve"> PAGEREF _Toc232141271 \h </w:instrText>
            </w:r>
            <w:r w:rsidRPr="00B501E7">
              <w:rPr>
                <w:noProof/>
                <w:webHidden/>
              </w:rPr>
            </w:r>
            <w:r w:rsidRPr="00B501E7">
              <w:rPr>
                <w:noProof/>
                <w:webHidden/>
              </w:rPr>
              <w:fldChar w:fldCharType="separate"/>
            </w:r>
            <w:r w:rsidRPr="00B501E7">
              <w:rPr>
                <w:noProof/>
                <w:webHidden/>
              </w:rPr>
              <w:t>9</w:t>
            </w:r>
            <w:r w:rsidRPr="00B501E7">
              <w:rPr>
                <w:noProof/>
                <w:webHidden/>
              </w:rPr>
              <w:fldChar w:fldCharType="end"/>
            </w:r>
          </w:hyperlink>
        </w:p>
        <w:p w14:paraId="24F847E2" w14:textId="75B40C5B" w:rsidR="00B501E7" w:rsidRPr="00B501E7" w:rsidRDefault="00B501E7">
          <w:pPr>
            <w:pStyle w:val="TM3"/>
            <w:tabs>
              <w:tab w:val="right" w:leader="dot" w:pos="9062"/>
            </w:tabs>
            <w:rPr>
              <w:rFonts w:eastAsiaTheme="minorEastAsia"/>
              <w:noProof/>
              <w:lang w:val="de-DE" w:eastAsia="zh-CN"/>
            </w:rPr>
          </w:pPr>
          <w:hyperlink w:anchor="_Toc232141272" w:history="1">
            <w:r w:rsidRPr="00B501E7">
              <w:rPr>
                <w:rStyle w:val="Lienhypertexte"/>
                <w:rFonts w:ascii="Times New Roman" w:hAnsi="Times New Roman" w:cs="Times New Roman"/>
                <w:noProof/>
              </w:rPr>
              <w:t>A6.2.8. PAIEMENTS</w:t>
            </w:r>
            <w:r w:rsidRPr="00B501E7">
              <w:rPr>
                <w:noProof/>
                <w:webHidden/>
              </w:rPr>
              <w:tab/>
            </w:r>
            <w:r w:rsidRPr="00B501E7">
              <w:rPr>
                <w:noProof/>
                <w:webHidden/>
              </w:rPr>
              <w:fldChar w:fldCharType="begin"/>
            </w:r>
            <w:r w:rsidRPr="00B501E7">
              <w:rPr>
                <w:noProof/>
                <w:webHidden/>
              </w:rPr>
              <w:instrText xml:space="preserve"> PAGEREF _Toc232141272 \h </w:instrText>
            </w:r>
            <w:r w:rsidRPr="00B501E7">
              <w:rPr>
                <w:noProof/>
                <w:webHidden/>
              </w:rPr>
            </w:r>
            <w:r w:rsidRPr="00B501E7">
              <w:rPr>
                <w:noProof/>
                <w:webHidden/>
              </w:rPr>
              <w:fldChar w:fldCharType="separate"/>
            </w:r>
            <w:r w:rsidRPr="00B501E7">
              <w:rPr>
                <w:noProof/>
                <w:webHidden/>
              </w:rPr>
              <w:t>9</w:t>
            </w:r>
            <w:r w:rsidRPr="00B501E7">
              <w:rPr>
                <w:noProof/>
                <w:webHidden/>
              </w:rPr>
              <w:fldChar w:fldCharType="end"/>
            </w:r>
          </w:hyperlink>
        </w:p>
        <w:p w14:paraId="63EA77B3" w14:textId="33CACF08" w:rsidR="00B501E7" w:rsidRPr="00B501E7" w:rsidRDefault="00B501E7">
          <w:pPr>
            <w:pStyle w:val="TM3"/>
            <w:tabs>
              <w:tab w:val="right" w:leader="dot" w:pos="9062"/>
            </w:tabs>
            <w:rPr>
              <w:rFonts w:eastAsiaTheme="minorEastAsia"/>
              <w:noProof/>
              <w:lang w:val="de-DE" w:eastAsia="zh-CN"/>
            </w:rPr>
          </w:pPr>
          <w:hyperlink w:anchor="_Toc232141273" w:history="1">
            <w:r w:rsidRPr="00B501E7">
              <w:rPr>
                <w:rStyle w:val="Lienhypertexte"/>
                <w:rFonts w:ascii="Times New Roman" w:hAnsi="Times New Roman" w:cs="Times New Roman"/>
                <w:noProof/>
              </w:rPr>
              <w:t>A8.2.9. MONNAIES</w:t>
            </w:r>
            <w:r w:rsidRPr="00B501E7">
              <w:rPr>
                <w:noProof/>
                <w:webHidden/>
              </w:rPr>
              <w:tab/>
            </w:r>
            <w:r w:rsidRPr="00B501E7">
              <w:rPr>
                <w:noProof/>
                <w:webHidden/>
              </w:rPr>
              <w:fldChar w:fldCharType="begin"/>
            </w:r>
            <w:r w:rsidRPr="00B501E7">
              <w:rPr>
                <w:noProof/>
                <w:webHidden/>
              </w:rPr>
              <w:instrText xml:space="preserve"> PAGEREF _Toc232141273 \h </w:instrText>
            </w:r>
            <w:r w:rsidRPr="00B501E7">
              <w:rPr>
                <w:noProof/>
                <w:webHidden/>
              </w:rPr>
            </w:r>
            <w:r w:rsidRPr="00B501E7">
              <w:rPr>
                <w:noProof/>
                <w:webHidden/>
              </w:rPr>
              <w:fldChar w:fldCharType="separate"/>
            </w:r>
            <w:r w:rsidRPr="00B501E7">
              <w:rPr>
                <w:noProof/>
                <w:webHidden/>
              </w:rPr>
              <w:t>10</w:t>
            </w:r>
            <w:r w:rsidRPr="00B501E7">
              <w:rPr>
                <w:noProof/>
                <w:webHidden/>
              </w:rPr>
              <w:fldChar w:fldCharType="end"/>
            </w:r>
          </w:hyperlink>
        </w:p>
        <w:p w14:paraId="34FEFC9F" w14:textId="5AD3774A" w:rsidR="00B501E7" w:rsidRPr="00B501E7" w:rsidRDefault="00B501E7">
          <w:pPr>
            <w:pStyle w:val="TM3"/>
            <w:tabs>
              <w:tab w:val="right" w:leader="dot" w:pos="9062"/>
            </w:tabs>
            <w:rPr>
              <w:rFonts w:eastAsiaTheme="minorEastAsia"/>
              <w:noProof/>
              <w:lang w:val="de-DE" w:eastAsia="zh-CN"/>
            </w:rPr>
          </w:pPr>
          <w:hyperlink w:anchor="_Toc232141274" w:history="1">
            <w:r w:rsidRPr="00B501E7">
              <w:rPr>
                <w:rStyle w:val="Lienhypertexte"/>
                <w:rFonts w:ascii="Times New Roman" w:hAnsi="Times New Roman" w:cs="Times New Roman"/>
                <w:noProof/>
              </w:rPr>
              <w:t>A6.2</w:t>
            </w:r>
            <w:r w:rsidRPr="00B501E7">
              <w:rPr>
                <w:rStyle w:val="Lienhypertexte"/>
                <w:rFonts w:ascii="Times New Roman" w:hAnsi="Times New Roman" w:cs="Times New Roman"/>
                <w:noProof/>
                <w:lang w:val="de-DE"/>
              </w:rPr>
              <w:t>.10. RETENUE DE GARANTIE</w:t>
            </w:r>
            <w:r w:rsidRPr="00B501E7">
              <w:rPr>
                <w:noProof/>
                <w:webHidden/>
              </w:rPr>
              <w:tab/>
            </w:r>
            <w:r w:rsidRPr="00B501E7">
              <w:rPr>
                <w:noProof/>
                <w:webHidden/>
              </w:rPr>
              <w:fldChar w:fldCharType="begin"/>
            </w:r>
            <w:r w:rsidRPr="00B501E7">
              <w:rPr>
                <w:noProof/>
                <w:webHidden/>
              </w:rPr>
              <w:instrText xml:space="preserve"> PAGEREF _Toc232141274 \h </w:instrText>
            </w:r>
            <w:r w:rsidRPr="00B501E7">
              <w:rPr>
                <w:noProof/>
                <w:webHidden/>
              </w:rPr>
            </w:r>
            <w:r w:rsidRPr="00B501E7">
              <w:rPr>
                <w:noProof/>
                <w:webHidden/>
              </w:rPr>
              <w:fldChar w:fldCharType="separate"/>
            </w:r>
            <w:r w:rsidRPr="00B501E7">
              <w:rPr>
                <w:noProof/>
                <w:webHidden/>
              </w:rPr>
              <w:t>10</w:t>
            </w:r>
            <w:r w:rsidRPr="00B501E7">
              <w:rPr>
                <w:noProof/>
                <w:webHidden/>
              </w:rPr>
              <w:fldChar w:fldCharType="end"/>
            </w:r>
          </w:hyperlink>
        </w:p>
        <w:p w14:paraId="352E3D7F" w14:textId="3C3DDD43" w:rsidR="00B501E7" w:rsidRPr="00B501E7" w:rsidRDefault="00B501E7">
          <w:pPr>
            <w:pStyle w:val="TM3"/>
            <w:tabs>
              <w:tab w:val="right" w:leader="dot" w:pos="9062"/>
            </w:tabs>
            <w:rPr>
              <w:rFonts w:eastAsiaTheme="minorEastAsia"/>
              <w:noProof/>
              <w:lang w:val="de-DE" w:eastAsia="zh-CN"/>
            </w:rPr>
          </w:pPr>
          <w:hyperlink w:anchor="_Toc232141275" w:history="1">
            <w:r w:rsidRPr="00B501E7">
              <w:rPr>
                <w:rStyle w:val="Lienhypertexte"/>
                <w:rFonts w:ascii="Times New Roman" w:hAnsi="Times New Roman" w:cs="Times New Roman"/>
                <w:noProof/>
              </w:rPr>
              <w:t>A6.2.11. INDEMNITE FORFAITAIRE DE RETARD</w:t>
            </w:r>
            <w:r w:rsidRPr="00B501E7">
              <w:rPr>
                <w:noProof/>
                <w:webHidden/>
              </w:rPr>
              <w:tab/>
            </w:r>
            <w:r w:rsidRPr="00B501E7">
              <w:rPr>
                <w:noProof/>
                <w:webHidden/>
              </w:rPr>
              <w:fldChar w:fldCharType="begin"/>
            </w:r>
            <w:r w:rsidRPr="00B501E7">
              <w:rPr>
                <w:noProof/>
                <w:webHidden/>
              </w:rPr>
              <w:instrText xml:space="preserve"> PAGEREF _Toc232141275 \h </w:instrText>
            </w:r>
            <w:r w:rsidRPr="00B501E7">
              <w:rPr>
                <w:noProof/>
                <w:webHidden/>
              </w:rPr>
            </w:r>
            <w:r w:rsidRPr="00B501E7">
              <w:rPr>
                <w:noProof/>
                <w:webHidden/>
              </w:rPr>
              <w:fldChar w:fldCharType="separate"/>
            </w:r>
            <w:r w:rsidRPr="00B501E7">
              <w:rPr>
                <w:noProof/>
                <w:webHidden/>
              </w:rPr>
              <w:t>10</w:t>
            </w:r>
            <w:r w:rsidRPr="00B501E7">
              <w:rPr>
                <w:noProof/>
                <w:webHidden/>
              </w:rPr>
              <w:fldChar w:fldCharType="end"/>
            </w:r>
          </w:hyperlink>
        </w:p>
        <w:p w14:paraId="49FA13E4" w14:textId="3390940A" w:rsidR="00B501E7" w:rsidRPr="00B501E7" w:rsidRDefault="00B501E7">
          <w:pPr>
            <w:pStyle w:val="TM3"/>
            <w:tabs>
              <w:tab w:val="right" w:leader="dot" w:pos="9062"/>
            </w:tabs>
            <w:rPr>
              <w:rFonts w:eastAsiaTheme="minorEastAsia"/>
              <w:noProof/>
              <w:lang w:val="de-DE" w:eastAsia="zh-CN"/>
            </w:rPr>
          </w:pPr>
          <w:hyperlink w:anchor="_Toc232141276" w:history="1">
            <w:r w:rsidRPr="00B501E7">
              <w:rPr>
                <w:rStyle w:val="Lienhypertexte"/>
                <w:rFonts w:ascii="Times New Roman" w:hAnsi="Times New Roman" w:cs="Times New Roman"/>
                <w:noProof/>
              </w:rPr>
              <w:t>A6.2.</w:t>
            </w:r>
            <w:r w:rsidRPr="00B501E7">
              <w:rPr>
                <w:rStyle w:val="Lienhypertexte"/>
                <w:rFonts w:ascii="Times New Roman" w:hAnsi="Times New Roman" w:cs="Times New Roman"/>
                <w:noProof/>
                <w:lang w:val="de-DE"/>
              </w:rPr>
              <w:t>12. AVANCE</w:t>
            </w:r>
            <w:r w:rsidRPr="00B501E7">
              <w:rPr>
                <w:noProof/>
                <w:webHidden/>
              </w:rPr>
              <w:tab/>
            </w:r>
            <w:r w:rsidRPr="00B501E7">
              <w:rPr>
                <w:noProof/>
                <w:webHidden/>
              </w:rPr>
              <w:fldChar w:fldCharType="begin"/>
            </w:r>
            <w:r w:rsidRPr="00B501E7">
              <w:rPr>
                <w:noProof/>
                <w:webHidden/>
              </w:rPr>
              <w:instrText xml:space="preserve"> PAGEREF _Toc232141276 \h </w:instrText>
            </w:r>
            <w:r w:rsidRPr="00B501E7">
              <w:rPr>
                <w:noProof/>
                <w:webHidden/>
              </w:rPr>
            </w:r>
            <w:r w:rsidRPr="00B501E7">
              <w:rPr>
                <w:noProof/>
                <w:webHidden/>
              </w:rPr>
              <w:fldChar w:fldCharType="separate"/>
            </w:r>
            <w:r w:rsidRPr="00B501E7">
              <w:rPr>
                <w:noProof/>
                <w:webHidden/>
              </w:rPr>
              <w:t>10</w:t>
            </w:r>
            <w:r w:rsidRPr="00B501E7">
              <w:rPr>
                <w:noProof/>
                <w:webHidden/>
              </w:rPr>
              <w:fldChar w:fldCharType="end"/>
            </w:r>
          </w:hyperlink>
        </w:p>
        <w:p w14:paraId="19D9FB1B" w14:textId="357EC633" w:rsidR="00B501E7" w:rsidRPr="00B501E7" w:rsidRDefault="00B501E7">
          <w:pPr>
            <w:pStyle w:val="TM3"/>
            <w:tabs>
              <w:tab w:val="right" w:leader="dot" w:pos="9062"/>
            </w:tabs>
            <w:rPr>
              <w:rFonts w:eastAsiaTheme="minorEastAsia"/>
              <w:noProof/>
              <w:lang w:val="de-DE" w:eastAsia="zh-CN"/>
            </w:rPr>
          </w:pPr>
          <w:hyperlink w:anchor="_Toc232141277" w:history="1">
            <w:r w:rsidRPr="00B501E7">
              <w:rPr>
                <w:rStyle w:val="Lienhypertexte"/>
                <w:rFonts w:ascii="Times New Roman" w:hAnsi="Times New Roman" w:cs="Times New Roman"/>
                <w:noProof/>
              </w:rPr>
              <w:t>A6.2.</w:t>
            </w:r>
            <w:r w:rsidRPr="00B501E7">
              <w:rPr>
                <w:rStyle w:val="Lienhypertexte"/>
                <w:rFonts w:ascii="Times New Roman" w:hAnsi="Times New Roman" w:cs="Times New Roman"/>
                <w:noProof/>
                <w:lang w:val="de-DE"/>
              </w:rPr>
              <w:t>13. GARANTIES</w:t>
            </w:r>
            <w:r w:rsidRPr="00B501E7">
              <w:rPr>
                <w:noProof/>
                <w:webHidden/>
              </w:rPr>
              <w:tab/>
            </w:r>
            <w:r w:rsidRPr="00B501E7">
              <w:rPr>
                <w:noProof/>
                <w:webHidden/>
              </w:rPr>
              <w:fldChar w:fldCharType="begin"/>
            </w:r>
            <w:r w:rsidRPr="00B501E7">
              <w:rPr>
                <w:noProof/>
                <w:webHidden/>
              </w:rPr>
              <w:instrText xml:space="preserve"> PAGEREF _Toc232141277 \h </w:instrText>
            </w:r>
            <w:r w:rsidRPr="00B501E7">
              <w:rPr>
                <w:noProof/>
                <w:webHidden/>
              </w:rPr>
            </w:r>
            <w:r w:rsidRPr="00B501E7">
              <w:rPr>
                <w:noProof/>
                <w:webHidden/>
              </w:rPr>
              <w:fldChar w:fldCharType="separate"/>
            </w:r>
            <w:r w:rsidRPr="00B501E7">
              <w:rPr>
                <w:noProof/>
                <w:webHidden/>
              </w:rPr>
              <w:t>10</w:t>
            </w:r>
            <w:r w:rsidRPr="00B501E7">
              <w:rPr>
                <w:noProof/>
                <w:webHidden/>
              </w:rPr>
              <w:fldChar w:fldCharType="end"/>
            </w:r>
          </w:hyperlink>
        </w:p>
        <w:p w14:paraId="5A82F627" w14:textId="4E9C27F5" w:rsidR="00B501E7" w:rsidRPr="00B501E7" w:rsidRDefault="00B501E7">
          <w:pPr>
            <w:pStyle w:val="TM3"/>
            <w:tabs>
              <w:tab w:val="right" w:leader="dot" w:pos="9062"/>
            </w:tabs>
            <w:rPr>
              <w:rFonts w:eastAsiaTheme="minorEastAsia"/>
              <w:noProof/>
              <w:lang w:val="de-DE" w:eastAsia="zh-CN"/>
            </w:rPr>
          </w:pPr>
          <w:hyperlink w:anchor="_Toc232141278" w:history="1">
            <w:r w:rsidRPr="00B501E7">
              <w:rPr>
                <w:rStyle w:val="Lienhypertexte"/>
                <w:rFonts w:ascii="Times New Roman" w:hAnsi="Times New Roman" w:cs="Times New Roman"/>
                <w:noProof/>
              </w:rPr>
              <w:t>A6.2.</w:t>
            </w:r>
            <w:r w:rsidRPr="00B501E7">
              <w:rPr>
                <w:rStyle w:val="Lienhypertexte"/>
                <w:rFonts w:ascii="Times New Roman" w:hAnsi="Times New Roman" w:cs="Times New Roman"/>
                <w:noProof/>
                <w:lang w:val="de-DE"/>
              </w:rPr>
              <w:t>14. COÛT DES REPARATIONS</w:t>
            </w:r>
            <w:r w:rsidRPr="00B501E7">
              <w:rPr>
                <w:noProof/>
                <w:webHidden/>
              </w:rPr>
              <w:tab/>
            </w:r>
            <w:r w:rsidRPr="00B501E7">
              <w:rPr>
                <w:noProof/>
                <w:webHidden/>
              </w:rPr>
              <w:fldChar w:fldCharType="begin"/>
            </w:r>
            <w:r w:rsidRPr="00B501E7">
              <w:rPr>
                <w:noProof/>
                <w:webHidden/>
              </w:rPr>
              <w:instrText xml:space="preserve"> PAGEREF _Toc232141278 \h </w:instrText>
            </w:r>
            <w:r w:rsidRPr="00B501E7">
              <w:rPr>
                <w:noProof/>
                <w:webHidden/>
              </w:rPr>
            </w:r>
            <w:r w:rsidRPr="00B501E7">
              <w:rPr>
                <w:noProof/>
                <w:webHidden/>
              </w:rPr>
              <w:fldChar w:fldCharType="separate"/>
            </w:r>
            <w:r w:rsidRPr="00B501E7">
              <w:rPr>
                <w:noProof/>
                <w:webHidden/>
              </w:rPr>
              <w:t>11</w:t>
            </w:r>
            <w:r w:rsidRPr="00B501E7">
              <w:rPr>
                <w:noProof/>
                <w:webHidden/>
              </w:rPr>
              <w:fldChar w:fldCharType="end"/>
            </w:r>
          </w:hyperlink>
        </w:p>
        <w:p w14:paraId="6D2A0A9C" w14:textId="7466C2F2" w:rsidR="00B501E7" w:rsidRPr="00B501E7" w:rsidRDefault="00B501E7">
          <w:pPr>
            <w:pStyle w:val="TM2"/>
            <w:tabs>
              <w:tab w:val="right" w:leader="dot" w:pos="9062"/>
            </w:tabs>
            <w:rPr>
              <w:rFonts w:eastAsiaTheme="minorEastAsia"/>
              <w:noProof/>
              <w:lang w:val="de-DE" w:eastAsia="zh-CN"/>
            </w:rPr>
          </w:pPr>
          <w:hyperlink w:anchor="_Toc232141279" w:history="1">
            <w:r w:rsidRPr="00B501E7">
              <w:rPr>
                <w:rStyle w:val="Lienhypertexte"/>
                <w:rFonts w:ascii="Times New Roman" w:eastAsiaTheme="majorEastAsia" w:hAnsi="Times New Roman" w:cs="Times New Roman"/>
                <w:noProof/>
              </w:rPr>
              <w:t>ANNEXE 7 : ACHEVEMENT DU MARCHE ET DISPOSITIONS DE RECEPTION DES OUVRAGES</w:t>
            </w:r>
            <w:r w:rsidRPr="00B501E7">
              <w:rPr>
                <w:noProof/>
                <w:webHidden/>
              </w:rPr>
              <w:tab/>
            </w:r>
            <w:r w:rsidRPr="00B501E7">
              <w:rPr>
                <w:noProof/>
                <w:webHidden/>
              </w:rPr>
              <w:fldChar w:fldCharType="begin"/>
            </w:r>
            <w:r w:rsidRPr="00B501E7">
              <w:rPr>
                <w:noProof/>
                <w:webHidden/>
              </w:rPr>
              <w:instrText xml:space="preserve"> PAGEREF _Toc232141279 \h </w:instrText>
            </w:r>
            <w:r w:rsidRPr="00B501E7">
              <w:rPr>
                <w:noProof/>
                <w:webHidden/>
              </w:rPr>
            </w:r>
            <w:r w:rsidRPr="00B501E7">
              <w:rPr>
                <w:noProof/>
                <w:webHidden/>
              </w:rPr>
              <w:fldChar w:fldCharType="separate"/>
            </w:r>
            <w:r w:rsidRPr="00B501E7">
              <w:rPr>
                <w:noProof/>
                <w:webHidden/>
              </w:rPr>
              <w:t>11</w:t>
            </w:r>
            <w:r w:rsidRPr="00B501E7">
              <w:rPr>
                <w:noProof/>
                <w:webHidden/>
              </w:rPr>
              <w:fldChar w:fldCharType="end"/>
            </w:r>
          </w:hyperlink>
        </w:p>
        <w:p w14:paraId="00E5F7B7" w14:textId="497EF319" w:rsidR="00B501E7" w:rsidRPr="00B501E7" w:rsidRDefault="00B501E7">
          <w:pPr>
            <w:pStyle w:val="TM3"/>
            <w:tabs>
              <w:tab w:val="right" w:leader="dot" w:pos="9062"/>
            </w:tabs>
            <w:rPr>
              <w:rFonts w:eastAsiaTheme="minorEastAsia"/>
              <w:noProof/>
              <w:lang w:val="de-DE" w:eastAsia="zh-CN"/>
            </w:rPr>
          </w:pPr>
          <w:hyperlink w:anchor="_Toc232141280" w:history="1">
            <w:r w:rsidRPr="00B501E7">
              <w:rPr>
                <w:rStyle w:val="Lienhypertexte"/>
                <w:rFonts w:ascii="Times New Roman" w:eastAsiaTheme="majorEastAsia" w:hAnsi="Times New Roman" w:cs="Times New Roman"/>
                <w:noProof/>
              </w:rPr>
              <w:t>A7.1. ACHEVEMENT DU MARCHE : Délai de garantie Réception provisoire et Réception définitive</w:t>
            </w:r>
            <w:r w:rsidRPr="00B501E7">
              <w:rPr>
                <w:noProof/>
                <w:webHidden/>
              </w:rPr>
              <w:tab/>
            </w:r>
            <w:r w:rsidRPr="00B501E7">
              <w:rPr>
                <w:noProof/>
                <w:webHidden/>
              </w:rPr>
              <w:fldChar w:fldCharType="begin"/>
            </w:r>
            <w:r w:rsidRPr="00B501E7">
              <w:rPr>
                <w:noProof/>
                <w:webHidden/>
              </w:rPr>
              <w:instrText xml:space="preserve"> PAGEREF _Toc232141280 \h </w:instrText>
            </w:r>
            <w:r w:rsidRPr="00B501E7">
              <w:rPr>
                <w:noProof/>
                <w:webHidden/>
              </w:rPr>
            </w:r>
            <w:r w:rsidRPr="00B501E7">
              <w:rPr>
                <w:noProof/>
                <w:webHidden/>
              </w:rPr>
              <w:fldChar w:fldCharType="separate"/>
            </w:r>
            <w:r w:rsidRPr="00B501E7">
              <w:rPr>
                <w:noProof/>
                <w:webHidden/>
              </w:rPr>
              <w:t>11</w:t>
            </w:r>
            <w:r w:rsidRPr="00B501E7">
              <w:rPr>
                <w:noProof/>
                <w:webHidden/>
              </w:rPr>
              <w:fldChar w:fldCharType="end"/>
            </w:r>
          </w:hyperlink>
        </w:p>
        <w:p w14:paraId="115CD078" w14:textId="20B8DF78" w:rsidR="00B501E7" w:rsidRPr="00B501E7" w:rsidRDefault="00B501E7">
          <w:pPr>
            <w:pStyle w:val="TM3"/>
            <w:tabs>
              <w:tab w:val="right" w:leader="dot" w:pos="9062"/>
            </w:tabs>
            <w:rPr>
              <w:rFonts w:eastAsiaTheme="minorEastAsia"/>
              <w:noProof/>
              <w:lang w:val="de-DE" w:eastAsia="zh-CN"/>
            </w:rPr>
          </w:pPr>
          <w:hyperlink w:anchor="_Toc232141281" w:history="1">
            <w:r w:rsidRPr="00B501E7">
              <w:rPr>
                <w:rStyle w:val="Lienhypertexte"/>
                <w:rFonts w:ascii="Times New Roman" w:hAnsi="Times New Roman" w:cs="Times New Roman"/>
                <w:noProof/>
              </w:rPr>
              <w:t>A7.1.1. RECEPTION DES TRAVAUX</w:t>
            </w:r>
            <w:r w:rsidRPr="00B501E7">
              <w:rPr>
                <w:noProof/>
                <w:webHidden/>
              </w:rPr>
              <w:tab/>
            </w:r>
            <w:r w:rsidRPr="00B501E7">
              <w:rPr>
                <w:noProof/>
                <w:webHidden/>
              </w:rPr>
              <w:fldChar w:fldCharType="begin"/>
            </w:r>
            <w:r w:rsidRPr="00B501E7">
              <w:rPr>
                <w:noProof/>
                <w:webHidden/>
              </w:rPr>
              <w:instrText xml:space="preserve"> PAGEREF _Toc232141281 \h </w:instrText>
            </w:r>
            <w:r w:rsidRPr="00B501E7">
              <w:rPr>
                <w:noProof/>
                <w:webHidden/>
              </w:rPr>
            </w:r>
            <w:r w:rsidRPr="00B501E7">
              <w:rPr>
                <w:noProof/>
                <w:webHidden/>
              </w:rPr>
              <w:fldChar w:fldCharType="separate"/>
            </w:r>
            <w:r w:rsidRPr="00B501E7">
              <w:rPr>
                <w:noProof/>
                <w:webHidden/>
              </w:rPr>
              <w:t>11</w:t>
            </w:r>
            <w:r w:rsidRPr="00B501E7">
              <w:rPr>
                <w:noProof/>
                <w:webHidden/>
              </w:rPr>
              <w:fldChar w:fldCharType="end"/>
            </w:r>
          </w:hyperlink>
        </w:p>
        <w:p w14:paraId="30B64CC9" w14:textId="16CA56BC" w:rsidR="00B501E7" w:rsidRPr="00B501E7" w:rsidRDefault="00B501E7">
          <w:pPr>
            <w:pStyle w:val="TM2"/>
            <w:tabs>
              <w:tab w:val="right" w:leader="dot" w:pos="9062"/>
            </w:tabs>
            <w:rPr>
              <w:rFonts w:eastAsiaTheme="minorEastAsia"/>
              <w:noProof/>
              <w:lang w:val="de-DE" w:eastAsia="zh-CN"/>
            </w:rPr>
          </w:pPr>
          <w:hyperlink w:anchor="_Toc232141282" w:history="1">
            <w:r w:rsidRPr="00B501E7">
              <w:rPr>
                <w:rStyle w:val="Lienhypertexte"/>
                <w:rFonts w:ascii="Times New Roman" w:hAnsi="Times New Roman" w:cs="Times New Roman"/>
                <w:noProof/>
              </w:rPr>
              <w:t>A : RECEPTION PROVISOIRE</w:t>
            </w:r>
            <w:r w:rsidRPr="00B501E7">
              <w:rPr>
                <w:noProof/>
                <w:webHidden/>
              </w:rPr>
              <w:tab/>
            </w:r>
            <w:r w:rsidRPr="00B501E7">
              <w:rPr>
                <w:noProof/>
                <w:webHidden/>
              </w:rPr>
              <w:fldChar w:fldCharType="begin"/>
            </w:r>
            <w:r w:rsidRPr="00B501E7">
              <w:rPr>
                <w:noProof/>
                <w:webHidden/>
              </w:rPr>
              <w:instrText xml:space="preserve"> PAGEREF _Toc232141282 \h </w:instrText>
            </w:r>
            <w:r w:rsidRPr="00B501E7">
              <w:rPr>
                <w:noProof/>
                <w:webHidden/>
              </w:rPr>
            </w:r>
            <w:r w:rsidRPr="00B501E7">
              <w:rPr>
                <w:noProof/>
                <w:webHidden/>
              </w:rPr>
              <w:fldChar w:fldCharType="separate"/>
            </w:r>
            <w:r w:rsidRPr="00B501E7">
              <w:rPr>
                <w:noProof/>
                <w:webHidden/>
              </w:rPr>
              <w:t>11</w:t>
            </w:r>
            <w:r w:rsidRPr="00B501E7">
              <w:rPr>
                <w:noProof/>
                <w:webHidden/>
              </w:rPr>
              <w:fldChar w:fldCharType="end"/>
            </w:r>
          </w:hyperlink>
        </w:p>
        <w:p w14:paraId="5CAC7B0B" w14:textId="79EF0CCE" w:rsidR="00B501E7" w:rsidRPr="00B501E7" w:rsidRDefault="00B501E7">
          <w:pPr>
            <w:pStyle w:val="TM3"/>
            <w:tabs>
              <w:tab w:val="right" w:leader="dot" w:pos="9062"/>
            </w:tabs>
            <w:rPr>
              <w:rFonts w:eastAsiaTheme="minorEastAsia"/>
              <w:noProof/>
              <w:lang w:val="de-DE" w:eastAsia="zh-CN"/>
            </w:rPr>
          </w:pPr>
          <w:hyperlink w:anchor="_Toc232141283" w:history="1">
            <w:r w:rsidRPr="00B501E7">
              <w:rPr>
                <w:rStyle w:val="Lienhypertexte"/>
                <w:rFonts w:ascii="Times New Roman" w:hAnsi="Times New Roman" w:cs="Times New Roman"/>
                <w:noProof/>
              </w:rPr>
              <w:t>B : RECEPTION DEFINITIVE</w:t>
            </w:r>
            <w:r w:rsidRPr="00B501E7">
              <w:rPr>
                <w:noProof/>
                <w:webHidden/>
              </w:rPr>
              <w:tab/>
            </w:r>
            <w:r w:rsidRPr="00B501E7">
              <w:rPr>
                <w:noProof/>
                <w:webHidden/>
              </w:rPr>
              <w:fldChar w:fldCharType="begin"/>
            </w:r>
            <w:r w:rsidRPr="00B501E7">
              <w:rPr>
                <w:noProof/>
                <w:webHidden/>
              </w:rPr>
              <w:instrText xml:space="preserve"> PAGEREF _Toc232141283 \h </w:instrText>
            </w:r>
            <w:r w:rsidRPr="00B501E7">
              <w:rPr>
                <w:noProof/>
                <w:webHidden/>
              </w:rPr>
            </w:r>
            <w:r w:rsidRPr="00B501E7">
              <w:rPr>
                <w:noProof/>
                <w:webHidden/>
              </w:rPr>
              <w:fldChar w:fldCharType="separate"/>
            </w:r>
            <w:r w:rsidRPr="00B501E7">
              <w:rPr>
                <w:noProof/>
                <w:webHidden/>
              </w:rPr>
              <w:t>11</w:t>
            </w:r>
            <w:r w:rsidRPr="00B501E7">
              <w:rPr>
                <w:noProof/>
                <w:webHidden/>
              </w:rPr>
              <w:fldChar w:fldCharType="end"/>
            </w:r>
          </w:hyperlink>
        </w:p>
        <w:p w14:paraId="5FF94A25" w14:textId="2A7F368D" w:rsidR="00B501E7" w:rsidRPr="00B501E7" w:rsidRDefault="00B501E7">
          <w:pPr>
            <w:pStyle w:val="TM3"/>
            <w:tabs>
              <w:tab w:val="right" w:leader="dot" w:pos="9062"/>
            </w:tabs>
            <w:rPr>
              <w:rFonts w:eastAsiaTheme="minorEastAsia"/>
              <w:noProof/>
              <w:lang w:val="de-DE" w:eastAsia="zh-CN"/>
            </w:rPr>
          </w:pPr>
          <w:hyperlink w:anchor="_Toc232141284" w:history="1">
            <w:r w:rsidRPr="00B501E7">
              <w:rPr>
                <w:rStyle w:val="Lienhypertexte"/>
                <w:rFonts w:ascii="Times New Roman" w:hAnsi="Times New Roman" w:cs="Times New Roman"/>
                <w:noProof/>
              </w:rPr>
              <w:t>C : MODE DE PAIEMENT</w:t>
            </w:r>
            <w:r w:rsidRPr="00B501E7">
              <w:rPr>
                <w:noProof/>
                <w:webHidden/>
              </w:rPr>
              <w:tab/>
            </w:r>
            <w:r w:rsidRPr="00B501E7">
              <w:rPr>
                <w:noProof/>
                <w:webHidden/>
              </w:rPr>
              <w:fldChar w:fldCharType="begin"/>
            </w:r>
            <w:r w:rsidRPr="00B501E7">
              <w:rPr>
                <w:noProof/>
                <w:webHidden/>
              </w:rPr>
              <w:instrText xml:space="preserve"> PAGEREF _Toc232141284 \h </w:instrText>
            </w:r>
            <w:r w:rsidRPr="00B501E7">
              <w:rPr>
                <w:noProof/>
                <w:webHidden/>
              </w:rPr>
            </w:r>
            <w:r w:rsidRPr="00B501E7">
              <w:rPr>
                <w:noProof/>
                <w:webHidden/>
              </w:rPr>
              <w:fldChar w:fldCharType="separate"/>
            </w:r>
            <w:r w:rsidRPr="00B501E7">
              <w:rPr>
                <w:noProof/>
                <w:webHidden/>
              </w:rPr>
              <w:t>12</w:t>
            </w:r>
            <w:r w:rsidRPr="00B501E7">
              <w:rPr>
                <w:noProof/>
                <w:webHidden/>
              </w:rPr>
              <w:fldChar w:fldCharType="end"/>
            </w:r>
          </w:hyperlink>
        </w:p>
        <w:p w14:paraId="799E5A3C" w14:textId="14716C19" w:rsidR="00B501E7" w:rsidRPr="00B501E7" w:rsidRDefault="00B501E7">
          <w:pPr>
            <w:pStyle w:val="TM3"/>
            <w:tabs>
              <w:tab w:val="right" w:leader="dot" w:pos="9062"/>
            </w:tabs>
            <w:rPr>
              <w:rFonts w:eastAsiaTheme="minorEastAsia"/>
              <w:noProof/>
              <w:lang w:val="de-DE" w:eastAsia="zh-CN"/>
            </w:rPr>
          </w:pPr>
          <w:hyperlink w:anchor="_Toc232141285" w:history="1">
            <w:r w:rsidRPr="00B501E7">
              <w:rPr>
                <w:rStyle w:val="Lienhypertexte"/>
                <w:rFonts w:ascii="Times New Roman" w:hAnsi="Times New Roman" w:cs="Times New Roman"/>
                <w:noProof/>
              </w:rPr>
              <w:t>D : PENALITE POUR LE RETARD ET MISE EN DEMEURE</w:t>
            </w:r>
            <w:r w:rsidRPr="00B501E7">
              <w:rPr>
                <w:noProof/>
                <w:webHidden/>
              </w:rPr>
              <w:tab/>
            </w:r>
            <w:r w:rsidRPr="00B501E7">
              <w:rPr>
                <w:noProof/>
                <w:webHidden/>
              </w:rPr>
              <w:fldChar w:fldCharType="begin"/>
            </w:r>
            <w:r w:rsidRPr="00B501E7">
              <w:rPr>
                <w:noProof/>
                <w:webHidden/>
              </w:rPr>
              <w:instrText xml:space="preserve"> PAGEREF _Toc232141285 \h </w:instrText>
            </w:r>
            <w:r w:rsidRPr="00B501E7">
              <w:rPr>
                <w:noProof/>
                <w:webHidden/>
              </w:rPr>
            </w:r>
            <w:r w:rsidRPr="00B501E7">
              <w:rPr>
                <w:noProof/>
                <w:webHidden/>
              </w:rPr>
              <w:fldChar w:fldCharType="separate"/>
            </w:r>
            <w:r w:rsidRPr="00B501E7">
              <w:rPr>
                <w:noProof/>
                <w:webHidden/>
              </w:rPr>
              <w:t>12</w:t>
            </w:r>
            <w:r w:rsidRPr="00B501E7">
              <w:rPr>
                <w:noProof/>
                <w:webHidden/>
              </w:rPr>
              <w:fldChar w:fldCharType="end"/>
            </w:r>
          </w:hyperlink>
        </w:p>
        <w:p w14:paraId="4AF8A61C" w14:textId="42A88964" w:rsidR="00B501E7" w:rsidRPr="00B501E7" w:rsidRDefault="00B501E7">
          <w:pPr>
            <w:pStyle w:val="TM3"/>
            <w:tabs>
              <w:tab w:val="right" w:leader="dot" w:pos="9062"/>
            </w:tabs>
            <w:rPr>
              <w:rFonts w:eastAsiaTheme="minorEastAsia"/>
              <w:noProof/>
              <w:lang w:val="de-DE" w:eastAsia="zh-CN"/>
            </w:rPr>
          </w:pPr>
          <w:hyperlink w:anchor="_Toc232141286" w:history="1">
            <w:r w:rsidRPr="00B501E7">
              <w:rPr>
                <w:rStyle w:val="Lienhypertexte"/>
                <w:rFonts w:ascii="Times New Roman" w:hAnsi="Times New Roman" w:cs="Times New Roman"/>
                <w:noProof/>
              </w:rPr>
              <w:t>E. DECOMPTE FINAL</w:t>
            </w:r>
            <w:r w:rsidRPr="00B501E7">
              <w:rPr>
                <w:noProof/>
                <w:webHidden/>
              </w:rPr>
              <w:tab/>
            </w:r>
            <w:r w:rsidRPr="00B501E7">
              <w:rPr>
                <w:noProof/>
                <w:webHidden/>
              </w:rPr>
              <w:fldChar w:fldCharType="begin"/>
            </w:r>
            <w:r w:rsidRPr="00B501E7">
              <w:rPr>
                <w:noProof/>
                <w:webHidden/>
              </w:rPr>
              <w:instrText xml:space="preserve"> PAGEREF _Toc232141286 \h </w:instrText>
            </w:r>
            <w:r w:rsidRPr="00B501E7">
              <w:rPr>
                <w:noProof/>
                <w:webHidden/>
              </w:rPr>
            </w:r>
            <w:r w:rsidRPr="00B501E7">
              <w:rPr>
                <w:noProof/>
                <w:webHidden/>
              </w:rPr>
              <w:fldChar w:fldCharType="separate"/>
            </w:r>
            <w:r w:rsidRPr="00B501E7">
              <w:rPr>
                <w:noProof/>
                <w:webHidden/>
              </w:rPr>
              <w:t>12</w:t>
            </w:r>
            <w:r w:rsidRPr="00B501E7">
              <w:rPr>
                <w:noProof/>
                <w:webHidden/>
              </w:rPr>
              <w:fldChar w:fldCharType="end"/>
            </w:r>
          </w:hyperlink>
        </w:p>
        <w:p w14:paraId="400952D1" w14:textId="11DC81BE" w:rsidR="00B501E7" w:rsidRPr="00B501E7" w:rsidRDefault="00B501E7">
          <w:pPr>
            <w:pStyle w:val="TM3"/>
            <w:tabs>
              <w:tab w:val="right" w:leader="dot" w:pos="9062"/>
            </w:tabs>
            <w:rPr>
              <w:rFonts w:eastAsiaTheme="minorEastAsia"/>
              <w:noProof/>
              <w:lang w:val="de-DE" w:eastAsia="zh-CN"/>
            </w:rPr>
          </w:pPr>
          <w:hyperlink w:anchor="_Toc232141287" w:history="1">
            <w:r w:rsidRPr="00B501E7">
              <w:rPr>
                <w:rStyle w:val="Lienhypertexte"/>
                <w:rFonts w:ascii="Times New Roman" w:hAnsi="Times New Roman" w:cs="Times New Roman"/>
                <w:noProof/>
              </w:rPr>
              <w:t>F. RESILIATION</w:t>
            </w:r>
            <w:r w:rsidRPr="00B501E7">
              <w:rPr>
                <w:noProof/>
                <w:webHidden/>
              </w:rPr>
              <w:tab/>
            </w:r>
            <w:r w:rsidRPr="00B501E7">
              <w:rPr>
                <w:noProof/>
                <w:webHidden/>
              </w:rPr>
              <w:fldChar w:fldCharType="begin"/>
            </w:r>
            <w:r w:rsidRPr="00B501E7">
              <w:rPr>
                <w:noProof/>
                <w:webHidden/>
              </w:rPr>
              <w:instrText xml:space="preserve"> PAGEREF _Toc232141287 \h </w:instrText>
            </w:r>
            <w:r w:rsidRPr="00B501E7">
              <w:rPr>
                <w:noProof/>
                <w:webHidden/>
              </w:rPr>
            </w:r>
            <w:r w:rsidRPr="00B501E7">
              <w:rPr>
                <w:noProof/>
                <w:webHidden/>
              </w:rPr>
              <w:fldChar w:fldCharType="separate"/>
            </w:r>
            <w:r w:rsidRPr="00B501E7">
              <w:rPr>
                <w:noProof/>
                <w:webHidden/>
              </w:rPr>
              <w:t>13</w:t>
            </w:r>
            <w:r w:rsidRPr="00B501E7">
              <w:rPr>
                <w:noProof/>
                <w:webHidden/>
              </w:rPr>
              <w:fldChar w:fldCharType="end"/>
            </w:r>
          </w:hyperlink>
        </w:p>
        <w:p w14:paraId="40BB032D" w14:textId="2759F565" w:rsidR="00B501E7" w:rsidRPr="00B501E7" w:rsidRDefault="00B501E7">
          <w:pPr>
            <w:pStyle w:val="TM3"/>
            <w:tabs>
              <w:tab w:val="right" w:leader="dot" w:pos="9062"/>
            </w:tabs>
            <w:rPr>
              <w:rFonts w:eastAsiaTheme="minorEastAsia"/>
              <w:noProof/>
              <w:lang w:val="de-DE" w:eastAsia="zh-CN"/>
            </w:rPr>
          </w:pPr>
          <w:hyperlink w:anchor="_Toc232141288" w:history="1">
            <w:r w:rsidRPr="00B501E7">
              <w:rPr>
                <w:rStyle w:val="Lienhypertexte"/>
                <w:rFonts w:ascii="Times New Roman" w:hAnsi="Times New Roman" w:cs="Times New Roman"/>
                <w:noProof/>
              </w:rPr>
              <w:t>G. PAIEMENT APRES LA RESILIATION</w:t>
            </w:r>
            <w:r w:rsidRPr="00B501E7">
              <w:rPr>
                <w:noProof/>
                <w:webHidden/>
              </w:rPr>
              <w:tab/>
            </w:r>
            <w:r w:rsidRPr="00B501E7">
              <w:rPr>
                <w:noProof/>
                <w:webHidden/>
              </w:rPr>
              <w:fldChar w:fldCharType="begin"/>
            </w:r>
            <w:r w:rsidRPr="00B501E7">
              <w:rPr>
                <w:noProof/>
                <w:webHidden/>
              </w:rPr>
              <w:instrText xml:space="preserve"> PAGEREF _Toc232141288 \h </w:instrText>
            </w:r>
            <w:r w:rsidRPr="00B501E7">
              <w:rPr>
                <w:noProof/>
                <w:webHidden/>
              </w:rPr>
            </w:r>
            <w:r w:rsidRPr="00B501E7">
              <w:rPr>
                <w:noProof/>
                <w:webHidden/>
              </w:rPr>
              <w:fldChar w:fldCharType="separate"/>
            </w:r>
            <w:r w:rsidRPr="00B501E7">
              <w:rPr>
                <w:noProof/>
                <w:webHidden/>
              </w:rPr>
              <w:t>13</w:t>
            </w:r>
            <w:r w:rsidRPr="00B501E7">
              <w:rPr>
                <w:noProof/>
                <w:webHidden/>
              </w:rPr>
              <w:fldChar w:fldCharType="end"/>
            </w:r>
          </w:hyperlink>
        </w:p>
        <w:p w14:paraId="6175BAB9" w14:textId="3589A3D7" w:rsidR="00B501E7" w:rsidRPr="00B501E7" w:rsidRDefault="00B501E7">
          <w:pPr>
            <w:pStyle w:val="TM3"/>
            <w:tabs>
              <w:tab w:val="right" w:leader="dot" w:pos="9062"/>
            </w:tabs>
            <w:rPr>
              <w:rFonts w:eastAsiaTheme="minorEastAsia"/>
              <w:noProof/>
              <w:lang w:val="de-DE" w:eastAsia="zh-CN"/>
            </w:rPr>
          </w:pPr>
          <w:hyperlink w:anchor="_Toc232141289" w:history="1">
            <w:r w:rsidRPr="00B501E7">
              <w:rPr>
                <w:rStyle w:val="Lienhypertexte"/>
                <w:rFonts w:ascii="Times New Roman" w:hAnsi="Times New Roman" w:cs="Times New Roman"/>
                <w:noProof/>
              </w:rPr>
              <w:t>H. PROPRIETE</w:t>
            </w:r>
            <w:r w:rsidRPr="00B501E7">
              <w:rPr>
                <w:noProof/>
                <w:webHidden/>
              </w:rPr>
              <w:tab/>
            </w:r>
            <w:r w:rsidRPr="00B501E7">
              <w:rPr>
                <w:noProof/>
                <w:webHidden/>
              </w:rPr>
              <w:fldChar w:fldCharType="begin"/>
            </w:r>
            <w:r w:rsidRPr="00B501E7">
              <w:rPr>
                <w:noProof/>
                <w:webHidden/>
              </w:rPr>
              <w:instrText xml:space="preserve"> PAGEREF _Toc232141289 \h </w:instrText>
            </w:r>
            <w:r w:rsidRPr="00B501E7">
              <w:rPr>
                <w:noProof/>
                <w:webHidden/>
              </w:rPr>
            </w:r>
            <w:r w:rsidRPr="00B501E7">
              <w:rPr>
                <w:noProof/>
                <w:webHidden/>
              </w:rPr>
              <w:fldChar w:fldCharType="separate"/>
            </w:r>
            <w:r w:rsidRPr="00B501E7">
              <w:rPr>
                <w:noProof/>
                <w:webHidden/>
              </w:rPr>
              <w:t>14</w:t>
            </w:r>
            <w:r w:rsidRPr="00B501E7">
              <w:rPr>
                <w:noProof/>
                <w:webHidden/>
              </w:rPr>
              <w:fldChar w:fldCharType="end"/>
            </w:r>
          </w:hyperlink>
        </w:p>
        <w:p w14:paraId="7C894231" w14:textId="6B3CA317" w:rsidR="00B501E7" w:rsidRPr="00B501E7" w:rsidRDefault="00B501E7">
          <w:pPr>
            <w:pStyle w:val="TM3"/>
            <w:tabs>
              <w:tab w:val="right" w:leader="dot" w:pos="9062"/>
            </w:tabs>
            <w:rPr>
              <w:rFonts w:eastAsiaTheme="minorEastAsia"/>
              <w:noProof/>
              <w:lang w:val="de-DE" w:eastAsia="zh-CN"/>
            </w:rPr>
          </w:pPr>
          <w:hyperlink w:anchor="_Toc232141290" w:history="1">
            <w:r w:rsidRPr="00B501E7">
              <w:rPr>
                <w:rStyle w:val="Lienhypertexte"/>
                <w:rFonts w:ascii="Times New Roman" w:hAnsi="Times New Roman" w:cs="Times New Roman"/>
                <w:noProof/>
              </w:rPr>
              <w:t>I. IMPOSSIBILITE D’EXECUTION</w:t>
            </w:r>
            <w:r w:rsidRPr="00B501E7">
              <w:rPr>
                <w:noProof/>
                <w:webHidden/>
              </w:rPr>
              <w:tab/>
            </w:r>
            <w:r w:rsidRPr="00B501E7">
              <w:rPr>
                <w:noProof/>
                <w:webHidden/>
              </w:rPr>
              <w:fldChar w:fldCharType="begin"/>
            </w:r>
            <w:r w:rsidRPr="00B501E7">
              <w:rPr>
                <w:noProof/>
                <w:webHidden/>
              </w:rPr>
              <w:instrText xml:space="preserve"> PAGEREF _Toc232141290 \h </w:instrText>
            </w:r>
            <w:r w:rsidRPr="00B501E7">
              <w:rPr>
                <w:noProof/>
                <w:webHidden/>
              </w:rPr>
            </w:r>
            <w:r w:rsidRPr="00B501E7">
              <w:rPr>
                <w:noProof/>
                <w:webHidden/>
              </w:rPr>
              <w:fldChar w:fldCharType="separate"/>
            </w:r>
            <w:r w:rsidRPr="00B501E7">
              <w:rPr>
                <w:noProof/>
                <w:webHidden/>
              </w:rPr>
              <w:t>14</w:t>
            </w:r>
            <w:r w:rsidRPr="00B501E7">
              <w:rPr>
                <w:noProof/>
                <w:webHidden/>
              </w:rPr>
              <w:fldChar w:fldCharType="end"/>
            </w:r>
          </w:hyperlink>
        </w:p>
        <w:p w14:paraId="38BD3CB9" w14:textId="7009DD99" w:rsidR="00B501E7" w:rsidRPr="00B501E7" w:rsidRDefault="00B501E7">
          <w:pPr>
            <w:pStyle w:val="TM3"/>
            <w:tabs>
              <w:tab w:val="right" w:leader="dot" w:pos="9062"/>
            </w:tabs>
            <w:rPr>
              <w:rFonts w:eastAsiaTheme="minorEastAsia"/>
              <w:noProof/>
              <w:lang w:val="de-DE" w:eastAsia="zh-CN"/>
            </w:rPr>
          </w:pPr>
          <w:hyperlink w:anchor="_Toc232141291" w:history="1">
            <w:r w:rsidRPr="00B501E7">
              <w:rPr>
                <w:rStyle w:val="Lienhypertexte"/>
                <w:rFonts w:ascii="Times New Roman" w:hAnsi="Times New Roman" w:cs="Times New Roman"/>
                <w:noProof/>
              </w:rPr>
              <w:t>J. SUSPENSION DU FINANCEMENT</w:t>
            </w:r>
            <w:r w:rsidRPr="00B501E7">
              <w:rPr>
                <w:noProof/>
                <w:webHidden/>
              </w:rPr>
              <w:tab/>
            </w:r>
            <w:r w:rsidRPr="00B501E7">
              <w:rPr>
                <w:noProof/>
                <w:webHidden/>
              </w:rPr>
              <w:fldChar w:fldCharType="begin"/>
            </w:r>
            <w:r w:rsidRPr="00B501E7">
              <w:rPr>
                <w:noProof/>
                <w:webHidden/>
              </w:rPr>
              <w:instrText xml:space="preserve"> PAGEREF _Toc232141291 \h </w:instrText>
            </w:r>
            <w:r w:rsidRPr="00B501E7">
              <w:rPr>
                <w:noProof/>
                <w:webHidden/>
              </w:rPr>
            </w:r>
            <w:r w:rsidRPr="00B501E7">
              <w:rPr>
                <w:noProof/>
                <w:webHidden/>
              </w:rPr>
              <w:fldChar w:fldCharType="separate"/>
            </w:r>
            <w:r w:rsidRPr="00B501E7">
              <w:rPr>
                <w:noProof/>
                <w:webHidden/>
              </w:rPr>
              <w:t>14</w:t>
            </w:r>
            <w:r w:rsidRPr="00B501E7">
              <w:rPr>
                <w:noProof/>
                <w:webHidden/>
              </w:rPr>
              <w:fldChar w:fldCharType="end"/>
            </w:r>
          </w:hyperlink>
        </w:p>
        <w:p w14:paraId="55ED7CE3" w14:textId="4ECF66D7" w:rsidR="00B501E7" w:rsidRDefault="00B501E7" w:rsidP="00B501E7">
          <w:pPr>
            <w:rPr>
              <w:b/>
              <w:bCs/>
            </w:rPr>
          </w:pPr>
          <w:r w:rsidRPr="00B501E7">
            <w:fldChar w:fldCharType="end"/>
          </w:r>
        </w:p>
      </w:sdtContent>
    </w:sdt>
    <w:p w14:paraId="37334DE2" w14:textId="77777777" w:rsidR="00B501E7" w:rsidRDefault="00B501E7" w:rsidP="00B501E7">
      <w:pPr>
        <w:spacing w:after="0" w:line="240" w:lineRule="auto"/>
        <w:jc w:val="both"/>
        <w:rPr>
          <w:rFonts w:ascii="Times New Roman" w:eastAsiaTheme="majorEastAsia" w:hAnsi="Times New Roman" w:cs="Times New Roman"/>
          <w:b/>
          <w:bCs/>
          <w:color w:val="2F5496" w:themeColor="accent1" w:themeShade="BF"/>
          <w:sz w:val="28"/>
          <w:szCs w:val="28"/>
        </w:rPr>
      </w:pPr>
    </w:p>
    <w:p w14:paraId="6C0ED437" w14:textId="77777777" w:rsidR="00B501E7" w:rsidRDefault="00B501E7" w:rsidP="00B501E7">
      <w:pPr>
        <w:spacing w:after="0" w:line="240" w:lineRule="auto"/>
        <w:jc w:val="both"/>
        <w:rPr>
          <w:rFonts w:ascii="Times New Roman" w:eastAsiaTheme="majorEastAsia" w:hAnsi="Times New Roman" w:cs="Times New Roman"/>
          <w:b/>
          <w:bCs/>
          <w:color w:val="2F5496" w:themeColor="accent1" w:themeShade="BF"/>
          <w:sz w:val="28"/>
          <w:szCs w:val="28"/>
        </w:rPr>
      </w:pPr>
    </w:p>
    <w:p w14:paraId="0BAF9EDC" w14:textId="77777777" w:rsidR="00B501E7" w:rsidRDefault="00B501E7" w:rsidP="00B501E7">
      <w:pPr>
        <w:spacing w:after="0" w:line="240" w:lineRule="auto"/>
        <w:jc w:val="both"/>
        <w:rPr>
          <w:rFonts w:ascii="Times New Roman" w:eastAsiaTheme="majorEastAsia" w:hAnsi="Times New Roman" w:cs="Times New Roman"/>
          <w:b/>
          <w:bCs/>
          <w:color w:val="2F5496" w:themeColor="accent1" w:themeShade="BF"/>
          <w:sz w:val="28"/>
          <w:szCs w:val="28"/>
        </w:rPr>
      </w:pPr>
    </w:p>
    <w:p w14:paraId="7DC623F7" w14:textId="77777777" w:rsidR="00B501E7" w:rsidRDefault="00B501E7" w:rsidP="00B501E7">
      <w:pPr>
        <w:spacing w:after="0" w:line="240" w:lineRule="auto"/>
        <w:jc w:val="both"/>
        <w:rPr>
          <w:rFonts w:ascii="Times New Roman" w:eastAsiaTheme="majorEastAsia" w:hAnsi="Times New Roman" w:cs="Times New Roman"/>
          <w:b/>
          <w:bCs/>
          <w:color w:val="2F5496" w:themeColor="accent1" w:themeShade="BF"/>
          <w:sz w:val="28"/>
          <w:szCs w:val="28"/>
        </w:rPr>
      </w:pPr>
    </w:p>
    <w:p w14:paraId="7E36FA2A" w14:textId="2C40EDC9" w:rsidR="00B501E7" w:rsidRPr="00F93EE8" w:rsidRDefault="00B501E7" w:rsidP="00B501E7">
      <w:pPr>
        <w:spacing w:after="0" w:line="240" w:lineRule="auto"/>
        <w:jc w:val="center"/>
        <w:rPr>
          <w:rFonts w:ascii="Times New Roman" w:eastAsiaTheme="majorEastAsia" w:hAnsi="Times New Roman" w:cs="Times New Roman"/>
          <w:b/>
          <w:bCs/>
          <w:color w:val="2F5496" w:themeColor="accent1" w:themeShade="BF"/>
          <w:sz w:val="28"/>
          <w:szCs w:val="28"/>
        </w:rPr>
      </w:pPr>
      <w:r w:rsidRPr="00AD4D39">
        <w:rPr>
          <w:rFonts w:ascii="Times New Roman" w:eastAsiaTheme="majorEastAsia" w:hAnsi="Times New Roman" w:cs="Times New Roman"/>
          <w:b/>
          <w:bCs/>
          <w:color w:val="2F5496" w:themeColor="accent1" w:themeShade="BF"/>
          <w:sz w:val="28"/>
          <w:szCs w:val="28"/>
        </w:rPr>
        <w:t xml:space="preserve">ANNEXE </w:t>
      </w:r>
      <w:r>
        <w:rPr>
          <w:rFonts w:ascii="Times New Roman" w:eastAsiaTheme="majorEastAsia" w:hAnsi="Times New Roman" w:cs="Times New Roman"/>
          <w:b/>
          <w:bCs/>
          <w:color w:val="2F5496" w:themeColor="accent1" w:themeShade="BF"/>
          <w:sz w:val="28"/>
          <w:szCs w:val="28"/>
        </w:rPr>
        <w:t>5</w:t>
      </w:r>
      <w:r w:rsidRPr="00AD4D39">
        <w:rPr>
          <w:rFonts w:ascii="Times New Roman" w:eastAsiaTheme="majorEastAsia" w:hAnsi="Times New Roman" w:cs="Times New Roman"/>
          <w:b/>
          <w:bCs/>
          <w:color w:val="2F5496" w:themeColor="accent1" w:themeShade="BF"/>
          <w:sz w:val="28"/>
          <w:szCs w:val="28"/>
        </w:rPr>
        <w:t> : CONDITIONS DU MARCHE</w:t>
      </w:r>
      <w:r>
        <w:rPr>
          <w:rFonts w:ascii="Times New Roman" w:eastAsiaTheme="majorEastAsia" w:hAnsi="Times New Roman" w:cs="Times New Roman"/>
          <w:b/>
          <w:bCs/>
          <w:color w:val="2F5496" w:themeColor="accent1" w:themeShade="BF"/>
          <w:sz w:val="28"/>
          <w:szCs w:val="28"/>
        </w:rPr>
        <w:t xml:space="preserve">, </w:t>
      </w:r>
      <w:r w:rsidRPr="00F93EE8">
        <w:rPr>
          <w:rFonts w:ascii="Times New Roman" w:eastAsiaTheme="majorEastAsia" w:hAnsi="Times New Roman" w:cs="Times New Roman"/>
          <w:b/>
          <w:bCs/>
          <w:color w:val="2F5496" w:themeColor="accent1" w:themeShade="BF"/>
          <w:sz w:val="28"/>
          <w:szCs w:val="28"/>
        </w:rPr>
        <w:t>PRESCRIPTIONS SPECIALES ET DEFINITIONS</w:t>
      </w:r>
    </w:p>
    <w:p w14:paraId="1E280CE7" w14:textId="77777777" w:rsidR="00B501E7" w:rsidRPr="00D426B8" w:rsidRDefault="00B501E7" w:rsidP="00B501E7">
      <w:pPr>
        <w:pStyle w:val="Titre3"/>
        <w:rPr>
          <w:rFonts w:ascii="Times New Roman" w:hAnsi="Times New Roman" w:cs="Times New Roman"/>
          <w:b/>
          <w:bCs/>
          <w:sz w:val="24"/>
          <w:szCs w:val="24"/>
        </w:rPr>
      </w:pPr>
      <w:bookmarkStart w:id="0" w:name="_Toc231937851"/>
      <w:bookmarkStart w:id="1" w:name="_Toc232141236"/>
      <w:r>
        <w:rPr>
          <w:rFonts w:ascii="Times New Roman" w:hAnsi="Times New Roman" w:cs="Times New Roman"/>
          <w:b/>
          <w:bCs/>
          <w:sz w:val="24"/>
          <w:szCs w:val="24"/>
        </w:rPr>
        <w:t xml:space="preserve">A5.1. </w:t>
      </w:r>
      <w:r w:rsidRPr="00D426B8">
        <w:rPr>
          <w:rFonts w:ascii="Times New Roman" w:hAnsi="Times New Roman" w:cs="Times New Roman"/>
          <w:b/>
          <w:bCs/>
          <w:sz w:val="24"/>
          <w:szCs w:val="24"/>
        </w:rPr>
        <w:t>GENERALITES</w:t>
      </w:r>
      <w:bookmarkEnd w:id="0"/>
      <w:bookmarkEnd w:id="1"/>
      <w:r w:rsidRPr="00D426B8">
        <w:rPr>
          <w:rFonts w:ascii="Times New Roman" w:hAnsi="Times New Roman" w:cs="Times New Roman"/>
          <w:b/>
          <w:bCs/>
          <w:sz w:val="24"/>
          <w:szCs w:val="24"/>
        </w:rPr>
        <w:t xml:space="preserve"> </w:t>
      </w:r>
    </w:p>
    <w:p w14:paraId="0183C646" w14:textId="77777777" w:rsidR="00B501E7" w:rsidRPr="00986667" w:rsidRDefault="00B501E7" w:rsidP="00B501E7">
      <w:pPr>
        <w:pStyle w:val="Titre3"/>
        <w:rPr>
          <w:rFonts w:ascii="Times New Roman" w:hAnsi="Times New Roman" w:cs="Times New Roman"/>
          <w:b/>
          <w:bCs/>
        </w:rPr>
      </w:pPr>
      <w:bookmarkStart w:id="2" w:name="_Toc231937852"/>
      <w:bookmarkStart w:id="3" w:name="_Toc232141237"/>
      <w:r>
        <w:rPr>
          <w:rFonts w:ascii="Times New Roman" w:hAnsi="Times New Roman" w:cs="Times New Roman"/>
          <w:b/>
          <w:bCs/>
          <w:sz w:val="24"/>
          <w:szCs w:val="24"/>
        </w:rPr>
        <w:t>A5</w:t>
      </w:r>
      <w:r w:rsidRPr="00D426B8">
        <w:rPr>
          <w:rFonts w:ascii="Times New Roman" w:hAnsi="Times New Roman" w:cs="Times New Roman"/>
          <w:b/>
          <w:bCs/>
          <w:sz w:val="24"/>
          <w:szCs w:val="24"/>
        </w:rPr>
        <w:t>.1.1 Définitions</w:t>
      </w:r>
      <w:bookmarkEnd w:id="2"/>
      <w:bookmarkEnd w:id="3"/>
      <w:r w:rsidRPr="00986667">
        <w:rPr>
          <w:rFonts w:ascii="Times New Roman" w:hAnsi="Times New Roman" w:cs="Times New Roman"/>
          <w:b/>
          <w:bCs/>
        </w:rPr>
        <w:t xml:space="preserve"> </w:t>
      </w:r>
    </w:p>
    <w:p w14:paraId="375A226E" w14:textId="77777777" w:rsidR="00B501E7" w:rsidRPr="00986667" w:rsidRDefault="00B501E7" w:rsidP="00B501E7">
      <w:pPr>
        <w:spacing w:before="120" w:after="0" w:line="240" w:lineRule="auto"/>
        <w:jc w:val="both"/>
        <w:rPr>
          <w:rFonts w:ascii="Times New Roman" w:hAnsi="Times New Roman" w:cs="Times New Roman"/>
          <w:b/>
          <w:bCs/>
        </w:rPr>
      </w:pPr>
      <w:r w:rsidRPr="00986667">
        <w:rPr>
          <w:rFonts w:ascii="Times New Roman" w:hAnsi="Times New Roman" w:cs="Times New Roman"/>
          <w:b/>
          <w:bCs/>
        </w:rPr>
        <w:t xml:space="preserve">La date d’Acceptation, lettre de notification </w:t>
      </w:r>
    </w:p>
    <w:p w14:paraId="17E795E1" w14:textId="77777777" w:rsidR="00B501E7" w:rsidRPr="00986667" w:rsidRDefault="00B501E7" w:rsidP="00B501E7">
      <w:pPr>
        <w:spacing w:before="120" w:after="0" w:line="240" w:lineRule="auto"/>
        <w:jc w:val="both"/>
        <w:rPr>
          <w:rFonts w:ascii="Times New Roman" w:hAnsi="Times New Roman" w:cs="Times New Roman"/>
        </w:rPr>
      </w:pPr>
      <w:r w:rsidRPr="00986667">
        <w:rPr>
          <w:rFonts w:ascii="Times New Roman" w:hAnsi="Times New Roman" w:cs="Times New Roman"/>
        </w:rPr>
        <w:t xml:space="preserve">La date d’Acceptation est la date de la formation du Marché, à savoir dès réception par l’Entrepreneur de la Lettre de notification émise par le Maître d’Ouvrage Délégué. </w:t>
      </w:r>
    </w:p>
    <w:p w14:paraId="2A6D955B" w14:textId="77777777" w:rsidR="00B501E7" w:rsidRPr="00986667" w:rsidRDefault="00B501E7" w:rsidP="00B501E7">
      <w:pPr>
        <w:spacing w:before="120" w:after="0" w:line="240" w:lineRule="auto"/>
        <w:jc w:val="both"/>
        <w:rPr>
          <w:rFonts w:ascii="Times New Roman" w:hAnsi="Times New Roman" w:cs="Times New Roman"/>
          <w:b/>
          <w:bCs/>
        </w:rPr>
      </w:pPr>
      <w:r w:rsidRPr="00986667">
        <w:rPr>
          <w:rFonts w:ascii="Times New Roman" w:hAnsi="Times New Roman" w:cs="Times New Roman"/>
          <w:b/>
          <w:bCs/>
        </w:rPr>
        <w:t xml:space="preserve">Evénements Donnant Droit à Compensation </w:t>
      </w:r>
    </w:p>
    <w:p w14:paraId="49079BE0" w14:textId="77777777" w:rsidR="00B501E7" w:rsidRPr="00986667" w:rsidRDefault="00B501E7" w:rsidP="00B501E7">
      <w:pPr>
        <w:spacing w:before="120" w:after="0" w:line="240" w:lineRule="auto"/>
        <w:jc w:val="both"/>
        <w:rPr>
          <w:rFonts w:ascii="Times New Roman" w:hAnsi="Times New Roman" w:cs="Times New Roman"/>
        </w:rPr>
      </w:pPr>
      <w:r w:rsidRPr="00986667">
        <w:rPr>
          <w:rFonts w:ascii="Times New Roman" w:hAnsi="Times New Roman" w:cs="Times New Roman"/>
        </w:rPr>
        <w:t xml:space="preserve">Les Evénements Donnant Droit à Compensation sont ceux définis à la Clause 2.3.12 du présent document. </w:t>
      </w:r>
    </w:p>
    <w:p w14:paraId="43F3B5B8" w14:textId="77777777" w:rsidR="00B501E7" w:rsidRPr="00986667" w:rsidRDefault="00B501E7" w:rsidP="00B501E7">
      <w:pPr>
        <w:spacing w:before="120" w:after="0" w:line="240" w:lineRule="auto"/>
        <w:jc w:val="both"/>
        <w:rPr>
          <w:rFonts w:ascii="Times New Roman" w:hAnsi="Times New Roman" w:cs="Times New Roman"/>
          <w:b/>
          <w:bCs/>
        </w:rPr>
      </w:pPr>
      <w:r w:rsidRPr="00986667">
        <w:rPr>
          <w:rFonts w:ascii="Times New Roman" w:hAnsi="Times New Roman" w:cs="Times New Roman"/>
          <w:b/>
          <w:bCs/>
        </w:rPr>
        <w:t xml:space="preserve">Date d’Achèvement </w:t>
      </w:r>
    </w:p>
    <w:p w14:paraId="778F2969" w14:textId="77777777" w:rsidR="00B501E7" w:rsidRPr="00986667" w:rsidRDefault="00B501E7" w:rsidP="00B501E7">
      <w:pPr>
        <w:spacing w:before="120" w:after="0" w:line="240" w:lineRule="auto"/>
        <w:jc w:val="both"/>
        <w:rPr>
          <w:rFonts w:ascii="Times New Roman" w:hAnsi="Times New Roman" w:cs="Times New Roman"/>
        </w:rPr>
      </w:pPr>
      <w:r w:rsidRPr="00986667">
        <w:rPr>
          <w:rFonts w:ascii="Times New Roman" w:hAnsi="Times New Roman" w:cs="Times New Roman"/>
        </w:rPr>
        <w:t xml:space="preserve">La Date d’Achèvement est la date à laquelle l’Ingénieur notifie que le Maître de l’Ouvrage peut prendre possession des ouvrages. </w:t>
      </w:r>
    </w:p>
    <w:p w14:paraId="4A348B9E" w14:textId="77777777" w:rsidR="00B501E7" w:rsidRPr="00986667" w:rsidRDefault="00B501E7" w:rsidP="00B501E7">
      <w:pPr>
        <w:spacing w:before="120" w:after="0" w:line="240" w:lineRule="auto"/>
        <w:jc w:val="both"/>
        <w:rPr>
          <w:rFonts w:ascii="Times New Roman" w:hAnsi="Times New Roman" w:cs="Times New Roman"/>
          <w:b/>
          <w:bCs/>
        </w:rPr>
      </w:pPr>
      <w:r w:rsidRPr="00986667">
        <w:rPr>
          <w:rFonts w:ascii="Times New Roman" w:hAnsi="Times New Roman" w:cs="Times New Roman"/>
          <w:b/>
          <w:bCs/>
        </w:rPr>
        <w:t xml:space="preserve">Instructions aux soumissionnaires </w:t>
      </w:r>
    </w:p>
    <w:p w14:paraId="5CDD0A95" w14:textId="77777777" w:rsidR="00B501E7" w:rsidRPr="00986667" w:rsidRDefault="00B501E7" w:rsidP="00B501E7">
      <w:pPr>
        <w:spacing w:before="120" w:after="0" w:line="240" w:lineRule="auto"/>
        <w:jc w:val="both"/>
        <w:rPr>
          <w:rFonts w:ascii="Times New Roman" w:hAnsi="Times New Roman" w:cs="Times New Roman"/>
        </w:rPr>
      </w:pPr>
      <w:r w:rsidRPr="00986667">
        <w:rPr>
          <w:rFonts w:ascii="Times New Roman" w:hAnsi="Times New Roman" w:cs="Times New Roman"/>
        </w:rPr>
        <w:t xml:space="preserve">Les Instructions aux soumissionnaires définissent les documents et autres renseignements qui constituent le Marché. </w:t>
      </w:r>
    </w:p>
    <w:p w14:paraId="26EBDC55" w14:textId="77777777" w:rsidR="00B501E7" w:rsidRPr="00986667" w:rsidRDefault="00B501E7" w:rsidP="00B501E7">
      <w:pPr>
        <w:spacing w:before="120" w:after="0" w:line="240" w:lineRule="auto"/>
        <w:jc w:val="both"/>
        <w:rPr>
          <w:rFonts w:ascii="Times New Roman" w:hAnsi="Times New Roman" w:cs="Times New Roman"/>
          <w:b/>
          <w:bCs/>
        </w:rPr>
      </w:pPr>
      <w:r w:rsidRPr="00986667">
        <w:rPr>
          <w:rFonts w:ascii="Times New Roman" w:hAnsi="Times New Roman" w:cs="Times New Roman"/>
          <w:b/>
          <w:bCs/>
        </w:rPr>
        <w:t xml:space="preserve">L’Entrepreneur </w:t>
      </w:r>
    </w:p>
    <w:p w14:paraId="4170796D" w14:textId="77777777" w:rsidR="00B501E7" w:rsidRPr="00986667" w:rsidRDefault="00B501E7" w:rsidP="00B501E7">
      <w:pPr>
        <w:spacing w:before="120" w:after="0" w:line="240" w:lineRule="auto"/>
        <w:jc w:val="both"/>
        <w:rPr>
          <w:rFonts w:ascii="Times New Roman" w:hAnsi="Times New Roman" w:cs="Times New Roman"/>
        </w:rPr>
      </w:pPr>
      <w:r w:rsidRPr="00986667">
        <w:rPr>
          <w:rFonts w:ascii="Times New Roman" w:hAnsi="Times New Roman" w:cs="Times New Roman"/>
        </w:rPr>
        <w:t xml:space="preserve">L’Entrepreneur désigne une personne ou une société dont l’offre d’exécuter les travaux a été acceptée par le Maître d’Ouvrage Délégué. </w:t>
      </w:r>
    </w:p>
    <w:p w14:paraId="12EF2E8E" w14:textId="77777777" w:rsidR="00B501E7" w:rsidRPr="00986667" w:rsidRDefault="00B501E7" w:rsidP="00B501E7">
      <w:pPr>
        <w:spacing w:before="120" w:after="0" w:line="240" w:lineRule="auto"/>
        <w:jc w:val="both"/>
        <w:rPr>
          <w:rFonts w:ascii="Times New Roman" w:hAnsi="Times New Roman" w:cs="Times New Roman"/>
          <w:b/>
          <w:bCs/>
        </w:rPr>
      </w:pPr>
      <w:r w:rsidRPr="00986667">
        <w:rPr>
          <w:rFonts w:ascii="Times New Roman" w:hAnsi="Times New Roman" w:cs="Times New Roman"/>
          <w:b/>
          <w:bCs/>
        </w:rPr>
        <w:t xml:space="preserve">L’Offre de l’Entrepreneur </w:t>
      </w:r>
    </w:p>
    <w:p w14:paraId="7CD9BCE6" w14:textId="77777777" w:rsidR="00B501E7" w:rsidRPr="00986667" w:rsidRDefault="00B501E7" w:rsidP="00B501E7">
      <w:pPr>
        <w:spacing w:before="120" w:after="0" w:line="240" w:lineRule="auto"/>
        <w:jc w:val="both"/>
        <w:rPr>
          <w:rFonts w:ascii="Times New Roman" w:hAnsi="Times New Roman" w:cs="Times New Roman"/>
        </w:rPr>
      </w:pPr>
      <w:r w:rsidRPr="00986667">
        <w:rPr>
          <w:rFonts w:ascii="Times New Roman" w:hAnsi="Times New Roman" w:cs="Times New Roman"/>
        </w:rPr>
        <w:t xml:space="preserve">L’Offre de l’Entrepreneur désigne le document complet présenté par l’Entrepreneur au Maître d’Ouvrage Délégué. </w:t>
      </w:r>
    </w:p>
    <w:p w14:paraId="4830B00D" w14:textId="77777777" w:rsidR="00B501E7" w:rsidRPr="00986667" w:rsidRDefault="00B501E7" w:rsidP="00B501E7">
      <w:pPr>
        <w:spacing w:before="120" w:after="0" w:line="240" w:lineRule="auto"/>
        <w:jc w:val="both"/>
        <w:rPr>
          <w:rFonts w:ascii="Times New Roman" w:hAnsi="Times New Roman" w:cs="Times New Roman"/>
          <w:b/>
          <w:bCs/>
        </w:rPr>
      </w:pPr>
      <w:r w:rsidRPr="00986667">
        <w:rPr>
          <w:rFonts w:ascii="Times New Roman" w:hAnsi="Times New Roman" w:cs="Times New Roman"/>
          <w:b/>
          <w:bCs/>
        </w:rPr>
        <w:t xml:space="preserve">Montant du contrat </w:t>
      </w:r>
    </w:p>
    <w:p w14:paraId="0EDEBD2A" w14:textId="77777777" w:rsidR="00B501E7" w:rsidRPr="00986667" w:rsidRDefault="00B501E7" w:rsidP="00B501E7">
      <w:pPr>
        <w:spacing w:before="120" w:after="0" w:line="240" w:lineRule="auto"/>
        <w:jc w:val="both"/>
        <w:rPr>
          <w:rFonts w:ascii="Times New Roman" w:hAnsi="Times New Roman" w:cs="Times New Roman"/>
        </w:rPr>
      </w:pPr>
      <w:r w:rsidRPr="00986667">
        <w:rPr>
          <w:rFonts w:ascii="Times New Roman" w:hAnsi="Times New Roman" w:cs="Times New Roman"/>
        </w:rPr>
        <w:t xml:space="preserve">Le Montant du contrat est le prix précisé dans la Lettre d’Acceptation et ensuite ajusté conformément aux dispositions du Marché. </w:t>
      </w:r>
    </w:p>
    <w:p w14:paraId="120BB0F4" w14:textId="77777777" w:rsidR="00B501E7" w:rsidRPr="00986667" w:rsidRDefault="00B501E7" w:rsidP="00B501E7">
      <w:pPr>
        <w:spacing w:before="120" w:after="0" w:line="240" w:lineRule="auto"/>
        <w:jc w:val="both"/>
        <w:rPr>
          <w:rFonts w:ascii="Times New Roman" w:hAnsi="Times New Roman" w:cs="Times New Roman"/>
          <w:b/>
          <w:bCs/>
        </w:rPr>
      </w:pPr>
      <w:r w:rsidRPr="00986667">
        <w:rPr>
          <w:rFonts w:ascii="Times New Roman" w:hAnsi="Times New Roman" w:cs="Times New Roman"/>
          <w:b/>
          <w:bCs/>
        </w:rPr>
        <w:t xml:space="preserve">Les jours, les mois </w:t>
      </w:r>
    </w:p>
    <w:p w14:paraId="6590390F" w14:textId="77777777" w:rsidR="00B501E7" w:rsidRPr="00986667" w:rsidRDefault="00B501E7" w:rsidP="00B501E7">
      <w:pPr>
        <w:spacing w:before="120" w:after="0" w:line="240" w:lineRule="auto"/>
        <w:jc w:val="both"/>
        <w:rPr>
          <w:rFonts w:ascii="Times New Roman" w:hAnsi="Times New Roman" w:cs="Times New Roman"/>
        </w:rPr>
      </w:pPr>
      <w:r w:rsidRPr="00986667">
        <w:rPr>
          <w:rFonts w:ascii="Times New Roman" w:hAnsi="Times New Roman" w:cs="Times New Roman"/>
        </w:rPr>
        <w:t>Les Jours sont des jours calendaires ; les mois sont des mois calendaires.</w:t>
      </w:r>
    </w:p>
    <w:p w14:paraId="68E9EC08" w14:textId="77777777" w:rsidR="00B501E7" w:rsidRPr="00785B3B" w:rsidRDefault="00B501E7" w:rsidP="00B501E7">
      <w:pPr>
        <w:spacing w:before="120" w:after="0" w:line="240" w:lineRule="auto"/>
        <w:jc w:val="both"/>
        <w:rPr>
          <w:rFonts w:ascii="Times New Roman" w:hAnsi="Times New Roman" w:cs="Times New Roman"/>
          <w:b/>
          <w:bCs/>
        </w:rPr>
      </w:pPr>
      <w:r w:rsidRPr="00785B3B">
        <w:rPr>
          <w:rFonts w:ascii="Times New Roman" w:hAnsi="Times New Roman" w:cs="Times New Roman"/>
          <w:b/>
          <w:bCs/>
        </w:rPr>
        <w:t xml:space="preserve">La malfaçon </w:t>
      </w:r>
    </w:p>
    <w:p w14:paraId="7110EB36" w14:textId="77777777" w:rsidR="00B501E7" w:rsidRPr="00785B3B" w:rsidRDefault="00B501E7" w:rsidP="00B501E7">
      <w:pPr>
        <w:spacing w:before="120" w:after="0" w:line="240" w:lineRule="auto"/>
        <w:jc w:val="both"/>
        <w:rPr>
          <w:rFonts w:ascii="Times New Roman" w:hAnsi="Times New Roman" w:cs="Times New Roman"/>
        </w:rPr>
      </w:pPr>
      <w:r w:rsidRPr="00785B3B">
        <w:rPr>
          <w:rFonts w:ascii="Times New Roman" w:hAnsi="Times New Roman" w:cs="Times New Roman"/>
        </w:rPr>
        <w:t xml:space="preserve">Une Malfaçon est toute partie des travaux qui n’est pas achevée conformément au contrat. </w:t>
      </w:r>
    </w:p>
    <w:p w14:paraId="311C5D92" w14:textId="77777777" w:rsidR="00B501E7" w:rsidRPr="00785B3B" w:rsidRDefault="00B501E7" w:rsidP="00B501E7">
      <w:pPr>
        <w:spacing w:before="120" w:after="0" w:line="240" w:lineRule="auto"/>
        <w:jc w:val="both"/>
        <w:rPr>
          <w:rFonts w:ascii="Times New Roman" w:hAnsi="Times New Roman" w:cs="Times New Roman"/>
          <w:b/>
          <w:bCs/>
        </w:rPr>
      </w:pPr>
      <w:r w:rsidRPr="00785B3B">
        <w:rPr>
          <w:rFonts w:ascii="Times New Roman" w:hAnsi="Times New Roman" w:cs="Times New Roman"/>
          <w:b/>
          <w:bCs/>
        </w:rPr>
        <w:t xml:space="preserve">Le Maître d’Ouvrage /Délégué </w:t>
      </w:r>
    </w:p>
    <w:p w14:paraId="283E73B2" w14:textId="77777777" w:rsidR="00B501E7" w:rsidRPr="00785B3B" w:rsidRDefault="00B501E7" w:rsidP="00B501E7">
      <w:pPr>
        <w:spacing w:before="120" w:after="0" w:line="240" w:lineRule="auto"/>
        <w:jc w:val="both"/>
        <w:rPr>
          <w:rFonts w:ascii="Times New Roman" w:hAnsi="Times New Roman" w:cs="Times New Roman"/>
        </w:rPr>
      </w:pPr>
      <w:r w:rsidRPr="00785B3B">
        <w:rPr>
          <w:rFonts w:ascii="Times New Roman" w:hAnsi="Times New Roman" w:cs="Times New Roman"/>
        </w:rPr>
        <w:t xml:space="preserve">Ici le Maître d’Ouvrage/ Délégué est la partie qui engage l’Entrepreneur pour exécuter les travaux et pour qui les travaux sont réalisés. </w:t>
      </w:r>
    </w:p>
    <w:p w14:paraId="7EE93C57" w14:textId="77777777" w:rsidR="00B501E7" w:rsidRPr="00785B3B" w:rsidRDefault="00B501E7" w:rsidP="00B501E7">
      <w:pPr>
        <w:spacing w:before="120" w:after="0" w:line="240" w:lineRule="auto"/>
        <w:jc w:val="both"/>
        <w:rPr>
          <w:rFonts w:ascii="Times New Roman" w:hAnsi="Times New Roman" w:cs="Times New Roman"/>
          <w:b/>
          <w:bCs/>
        </w:rPr>
      </w:pPr>
      <w:r w:rsidRPr="00785B3B">
        <w:rPr>
          <w:rFonts w:ascii="Times New Roman" w:hAnsi="Times New Roman" w:cs="Times New Roman"/>
          <w:b/>
          <w:bCs/>
        </w:rPr>
        <w:t xml:space="preserve">L’Ingénieur </w:t>
      </w:r>
    </w:p>
    <w:p w14:paraId="54BCDD26" w14:textId="77777777" w:rsidR="00B501E7" w:rsidRPr="00785B3B" w:rsidRDefault="00B501E7" w:rsidP="00B501E7">
      <w:pPr>
        <w:spacing w:before="120" w:after="0" w:line="240" w:lineRule="auto"/>
        <w:jc w:val="both"/>
        <w:rPr>
          <w:rFonts w:ascii="Times New Roman" w:hAnsi="Times New Roman" w:cs="Times New Roman"/>
        </w:rPr>
      </w:pPr>
      <w:r w:rsidRPr="00785B3B">
        <w:rPr>
          <w:rFonts w:ascii="Times New Roman" w:hAnsi="Times New Roman" w:cs="Times New Roman"/>
        </w:rPr>
        <w:t xml:space="preserve">L’Ingénieur est la personne nommée dans les Instructions aux soumissionnaires ou toute autre personne compétente recrutée par le Maître d’Ouvrage et notifiée à l’Entrepreneur, pour agir à la place du Maître d’Ouvrage; l’Ingénieur est chargé de superviser l’Entrepreneur, d’administrer le contrat, de certifier les paiements dus à l’Entrepreneur, de proposer et d’évaluer des Modifications au contrat, d’accorder des prolongations de délai et de chiffrer les sommes dues à l’Entrepreneur au titre des Evènements Donnant Droit à Compensation. L’Ingénieur est la personne responsable du contrôle de tous les travaux de l’entrepreneur et doit défendre en priorité les intérêts du Maître d’Ouvrage. </w:t>
      </w:r>
    </w:p>
    <w:p w14:paraId="6C7CEB45" w14:textId="77777777" w:rsidR="00B501E7" w:rsidRPr="00785B3B" w:rsidRDefault="00B501E7" w:rsidP="00B501E7">
      <w:pPr>
        <w:spacing w:before="120" w:after="0" w:line="240" w:lineRule="auto"/>
        <w:jc w:val="both"/>
        <w:rPr>
          <w:rFonts w:ascii="Times New Roman" w:hAnsi="Times New Roman" w:cs="Times New Roman"/>
          <w:b/>
          <w:bCs/>
        </w:rPr>
      </w:pPr>
      <w:r w:rsidRPr="00785B3B">
        <w:rPr>
          <w:rFonts w:ascii="Times New Roman" w:hAnsi="Times New Roman" w:cs="Times New Roman"/>
          <w:b/>
          <w:bCs/>
        </w:rPr>
        <w:t xml:space="preserve">Le matériel </w:t>
      </w:r>
    </w:p>
    <w:p w14:paraId="0F5AA88F" w14:textId="77777777" w:rsidR="00B501E7" w:rsidRPr="00785B3B" w:rsidRDefault="00B501E7" w:rsidP="00B501E7">
      <w:pPr>
        <w:spacing w:before="120" w:after="0" w:line="240" w:lineRule="auto"/>
        <w:jc w:val="both"/>
        <w:rPr>
          <w:rFonts w:ascii="Times New Roman" w:hAnsi="Times New Roman" w:cs="Times New Roman"/>
        </w:rPr>
      </w:pPr>
      <w:r w:rsidRPr="00785B3B">
        <w:rPr>
          <w:rFonts w:ascii="Times New Roman" w:hAnsi="Times New Roman" w:cs="Times New Roman"/>
        </w:rPr>
        <w:t xml:space="preserve">Le Matériel désigne les engins, équipements et matériels de l’Entrepreneur amenés temporairement sur le chantier pour l’exécution des travaux. </w:t>
      </w:r>
    </w:p>
    <w:p w14:paraId="24013E68" w14:textId="77777777" w:rsidR="00B501E7" w:rsidRPr="00785B3B" w:rsidRDefault="00B501E7" w:rsidP="00B501E7">
      <w:pPr>
        <w:spacing w:before="120" w:after="0" w:line="240" w:lineRule="auto"/>
        <w:jc w:val="both"/>
        <w:rPr>
          <w:rFonts w:ascii="Times New Roman" w:hAnsi="Times New Roman" w:cs="Times New Roman"/>
          <w:b/>
          <w:bCs/>
        </w:rPr>
      </w:pPr>
      <w:r w:rsidRPr="00785B3B">
        <w:rPr>
          <w:rFonts w:ascii="Times New Roman" w:hAnsi="Times New Roman" w:cs="Times New Roman"/>
          <w:b/>
          <w:bCs/>
        </w:rPr>
        <w:t xml:space="preserve">Le montant initial du marché </w:t>
      </w:r>
    </w:p>
    <w:p w14:paraId="5EC3E80F" w14:textId="77777777" w:rsidR="00B501E7" w:rsidRPr="00785B3B" w:rsidRDefault="00B501E7" w:rsidP="00B501E7">
      <w:pPr>
        <w:spacing w:before="120" w:after="0" w:line="240" w:lineRule="auto"/>
        <w:jc w:val="both"/>
        <w:rPr>
          <w:rFonts w:ascii="Times New Roman" w:hAnsi="Times New Roman" w:cs="Times New Roman"/>
        </w:rPr>
      </w:pPr>
      <w:r w:rsidRPr="00785B3B">
        <w:rPr>
          <w:rFonts w:ascii="Times New Roman" w:hAnsi="Times New Roman" w:cs="Times New Roman"/>
        </w:rPr>
        <w:t xml:space="preserve">Le Montant Initial du marché est le montant du contrat à la date de l’acceptation écrite de la soumission par le Maître d’Ouvrage. </w:t>
      </w:r>
    </w:p>
    <w:p w14:paraId="1CAA5DD8" w14:textId="77777777" w:rsidR="00B501E7" w:rsidRPr="00785B3B" w:rsidRDefault="00B501E7" w:rsidP="00B501E7">
      <w:pPr>
        <w:spacing w:before="120" w:after="0" w:line="240" w:lineRule="auto"/>
        <w:jc w:val="both"/>
        <w:rPr>
          <w:rFonts w:ascii="Times New Roman" w:hAnsi="Times New Roman" w:cs="Times New Roman"/>
          <w:b/>
          <w:bCs/>
        </w:rPr>
      </w:pPr>
      <w:r w:rsidRPr="00785B3B">
        <w:rPr>
          <w:rFonts w:ascii="Times New Roman" w:hAnsi="Times New Roman" w:cs="Times New Roman"/>
          <w:b/>
          <w:bCs/>
        </w:rPr>
        <w:t xml:space="preserve">La date d’achèvement prévue </w:t>
      </w:r>
    </w:p>
    <w:p w14:paraId="4EDEEB81" w14:textId="77777777" w:rsidR="00B501E7" w:rsidRPr="00785B3B" w:rsidRDefault="00B501E7" w:rsidP="00B501E7">
      <w:pPr>
        <w:spacing w:before="120" w:after="0" w:line="240" w:lineRule="auto"/>
        <w:jc w:val="both"/>
        <w:rPr>
          <w:rFonts w:ascii="Times New Roman" w:hAnsi="Times New Roman" w:cs="Times New Roman"/>
        </w:rPr>
      </w:pPr>
      <w:r w:rsidRPr="00785B3B">
        <w:rPr>
          <w:rFonts w:ascii="Times New Roman" w:hAnsi="Times New Roman" w:cs="Times New Roman"/>
        </w:rPr>
        <w:t xml:space="preserve">La date d’achèvement prévue est la date à laquelle il est prévu que l’Entrepreneur terminera les travaux. La date d’achèvement prévue est précisée dans les Instructions aux soumissionnaires. La date d’achèvement prévue ne peut être modifiée que par l’Ingénieur par une prolongation. </w:t>
      </w:r>
    </w:p>
    <w:p w14:paraId="58FD8B01" w14:textId="77777777" w:rsidR="00B501E7" w:rsidRPr="00785B3B" w:rsidRDefault="00B501E7" w:rsidP="00B501E7">
      <w:pPr>
        <w:spacing w:before="120" w:after="0" w:line="240" w:lineRule="auto"/>
        <w:jc w:val="both"/>
        <w:rPr>
          <w:rFonts w:ascii="Times New Roman" w:hAnsi="Times New Roman" w:cs="Times New Roman"/>
          <w:b/>
          <w:bCs/>
        </w:rPr>
      </w:pPr>
      <w:r w:rsidRPr="00785B3B">
        <w:rPr>
          <w:rFonts w:ascii="Times New Roman" w:hAnsi="Times New Roman" w:cs="Times New Roman"/>
          <w:b/>
          <w:bCs/>
        </w:rPr>
        <w:t xml:space="preserve">L’installation </w:t>
      </w:r>
    </w:p>
    <w:p w14:paraId="11CA88B9" w14:textId="77777777" w:rsidR="00B501E7" w:rsidRPr="00785B3B" w:rsidRDefault="00B501E7" w:rsidP="00B501E7">
      <w:pPr>
        <w:spacing w:before="120" w:after="0" w:line="240" w:lineRule="auto"/>
        <w:jc w:val="both"/>
        <w:rPr>
          <w:rFonts w:ascii="Times New Roman" w:hAnsi="Times New Roman" w:cs="Times New Roman"/>
        </w:rPr>
      </w:pPr>
      <w:r w:rsidRPr="00785B3B">
        <w:rPr>
          <w:rFonts w:ascii="Times New Roman" w:hAnsi="Times New Roman" w:cs="Times New Roman"/>
        </w:rPr>
        <w:t xml:space="preserve">L’Installation des équipements est toute partie intégrante des travaux et portant sur l’installation des équipements mécanique, électrique, électronique ou chimique. </w:t>
      </w:r>
    </w:p>
    <w:p w14:paraId="21EBCF24" w14:textId="77777777" w:rsidR="00B501E7" w:rsidRPr="00785B3B" w:rsidRDefault="00B501E7" w:rsidP="00B501E7">
      <w:pPr>
        <w:spacing w:before="120" w:after="0" w:line="240" w:lineRule="auto"/>
        <w:jc w:val="both"/>
        <w:rPr>
          <w:rFonts w:ascii="Times New Roman" w:hAnsi="Times New Roman" w:cs="Times New Roman"/>
          <w:b/>
          <w:bCs/>
        </w:rPr>
      </w:pPr>
      <w:r w:rsidRPr="00785B3B">
        <w:rPr>
          <w:rFonts w:ascii="Times New Roman" w:hAnsi="Times New Roman" w:cs="Times New Roman"/>
          <w:b/>
          <w:bCs/>
        </w:rPr>
        <w:t xml:space="preserve">Le site </w:t>
      </w:r>
    </w:p>
    <w:p w14:paraId="6E7658D0" w14:textId="77777777" w:rsidR="00B501E7" w:rsidRPr="00785B3B" w:rsidRDefault="00B501E7" w:rsidP="00B501E7">
      <w:pPr>
        <w:spacing w:before="120" w:after="0" w:line="240" w:lineRule="auto"/>
        <w:jc w:val="both"/>
        <w:rPr>
          <w:rFonts w:ascii="Times New Roman" w:hAnsi="Times New Roman" w:cs="Times New Roman"/>
        </w:rPr>
      </w:pPr>
      <w:r w:rsidRPr="00785B3B">
        <w:rPr>
          <w:rFonts w:ascii="Times New Roman" w:hAnsi="Times New Roman" w:cs="Times New Roman"/>
        </w:rPr>
        <w:t>Le site est la zone définie comme telle dans les Instructions aux soumissionnaires.</w:t>
      </w:r>
    </w:p>
    <w:p w14:paraId="4D3A215E" w14:textId="77777777" w:rsidR="00B501E7" w:rsidRPr="00785B3B" w:rsidRDefault="00B501E7" w:rsidP="00B501E7">
      <w:pPr>
        <w:spacing w:before="120" w:after="0" w:line="240" w:lineRule="auto"/>
        <w:jc w:val="both"/>
        <w:rPr>
          <w:rFonts w:ascii="Times New Roman" w:hAnsi="Times New Roman" w:cs="Times New Roman"/>
          <w:bCs/>
        </w:rPr>
      </w:pPr>
      <w:r w:rsidRPr="00785B3B">
        <w:rPr>
          <w:rFonts w:ascii="Times New Roman" w:hAnsi="Times New Roman" w:cs="Times New Roman"/>
          <w:b/>
          <w:bCs/>
        </w:rPr>
        <w:t xml:space="preserve">Les données sur le site </w:t>
      </w:r>
    </w:p>
    <w:p w14:paraId="4A1EEC17" w14:textId="77777777" w:rsidR="00B501E7" w:rsidRPr="00785B3B" w:rsidRDefault="00B501E7" w:rsidP="00B501E7">
      <w:pPr>
        <w:spacing w:before="120" w:after="0" w:line="240" w:lineRule="auto"/>
        <w:jc w:val="both"/>
        <w:rPr>
          <w:rFonts w:ascii="Times New Roman" w:hAnsi="Times New Roman" w:cs="Times New Roman"/>
          <w:bCs/>
        </w:rPr>
      </w:pPr>
      <w:r w:rsidRPr="00785B3B">
        <w:rPr>
          <w:rFonts w:ascii="Times New Roman" w:hAnsi="Times New Roman" w:cs="Times New Roman"/>
          <w:bCs/>
        </w:rPr>
        <w:t xml:space="preserve">Les données sur le site sont les rapports joints aux documents d’appel d’offres. Ce sont des rapports factuels ou d’interprétation des données de terrain des conditions hydrologiques du site. </w:t>
      </w:r>
    </w:p>
    <w:p w14:paraId="1F53F923" w14:textId="77777777" w:rsidR="00B501E7" w:rsidRPr="00785B3B" w:rsidRDefault="00B501E7" w:rsidP="00B501E7">
      <w:pPr>
        <w:spacing w:before="120" w:after="0" w:line="240" w:lineRule="auto"/>
        <w:jc w:val="both"/>
        <w:rPr>
          <w:rFonts w:ascii="Times New Roman" w:hAnsi="Times New Roman" w:cs="Times New Roman"/>
          <w:bCs/>
        </w:rPr>
      </w:pPr>
      <w:r w:rsidRPr="00785B3B">
        <w:rPr>
          <w:rFonts w:ascii="Times New Roman" w:hAnsi="Times New Roman" w:cs="Times New Roman"/>
          <w:b/>
          <w:bCs/>
        </w:rPr>
        <w:t xml:space="preserve">La date de démarrage </w:t>
      </w:r>
    </w:p>
    <w:p w14:paraId="738971D4" w14:textId="77777777" w:rsidR="00B501E7" w:rsidRPr="00785B3B" w:rsidRDefault="00B501E7" w:rsidP="00B501E7">
      <w:pPr>
        <w:spacing w:before="120" w:after="0" w:line="240" w:lineRule="auto"/>
        <w:jc w:val="both"/>
        <w:rPr>
          <w:rFonts w:ascii="Times New Roman" w:hAnsi="Times New Roman" w:cs="Times New Roman"/>
          <w:bCs/>
        </w:rPr>
      </w:pPr>
      <w:r w:rsidRPr="00785B3B">
        <w:rPr>
          <w:rFonts w:ascii="Times New Roman" w:hAnsi="Times New Roman" w:cs="Times New Roman"/>
          <w:bCs/>
        </w:rPr>
        <w:t xml:space="preserve">La date de démarrage est précisée dans les Instructions aux soumissionnaires. C’est la date à laquelle l’Entrepreneur peut commencer les travaux relatifs au Marché ou au contrat. Elle ne coïncide pas nécessairement avec l’une des dates de mise à disposition du chantier. </w:t>
      </w:r>
    </w:p>
    <w:p w14:paraId="7AE0C21B" w14:textId="77777777" w:rsidR="00B501E7" w:rsidRPr="00785B3B" w:rsidRDefault="00B501E7" w:rsidP="00B501E7">
      <w:pPr>
        <w:spacing w:before="120" w:after="0" w:line="240" w:lineRule="auto"/>
        <w:jc w:val="both"/>
        <w:rPr>
          <w:rFonts w:ascii="Times New Roman" w:hAnsi="Times New Roman" w:cs="Times New Roman"/>
          <w:bCs/>
        </w:rPr>
      </w:pPr>
      <w:r w:rsidRPr="00785B3B">
        <w:rPr>
          <w:rFonts w:ascii="Times New Roman" w:hAnsi="Times New Roman" w:cs="Times New Roman"/>
          <w:b/>
          <w:bCs/>
        </w:rPr>
        <w:t xml:space="preserve">Le sous-traitant </w:t>
      </w:r>
    </w:p>
    <w:p w14:paraId="1B837BD3" w14:textId="77777777" w:rsidR="00B501E7" w:rsidRPr="00785B3B" w:rsidRDefault="00B501E7" w:rsidP="00B501E7">
      <w:pPr>
        <w:spacing w:before="120" w:after="0" w:line="240" w:lineRule="auto"/>
        <w:jc w:val="both"/>
        <w:rPr>
          <w:rFonts w:ascii="Times New Roman" w:hAnsi="Times New Roman" w:cs="Times New Roman"/>
          <w:bCs/>
        </w:rPr>
      </w:pPr>
      <w:r w:rsidRPr="00785B3B">
        <w:rPr>
          <w:rFonts w:ascii="Times New Roman" w:hAnsi="Times New Roman" w:cs="Times New Roman"/>
          <w:bCs/>
        </w:rPr>
        <w:t xml:space="preserve">Un sous-traitant est une personne ou une société qui a un contrat avec l’Entrepreneur pour effectuer une partie des travaux du Marché sur le chantier. </w:t>
      </w:r>
    </w:p>
    <w:p w14:paraId="1E32046D" w14:textId="77777777" w:rsidR="00B501E7" w:rsidRPr="00785B3B" w:rsidRDefault="00B501E7" w:rsidP="00B501E7">
      <w:pPr>
        <w:spacing w:before="120" w:after="0" w:line="240" w:lineRule="auto"/>
        <w:jc w:val="both"/>
        <w:rPr>
          <w:rFonts w:ascii="Times New Roman" w:hAnsi="Times New Roman" w:cs="Times New Roman"/>
          <w:bCs/>
        </w:rPr>
      </w:pPr>
      <w:r w:rsidRPr="00785B3B">
        <w:rPr>
          <w:rFonts w:ascii="Times New Roman" w:hAnsi="Times New Roman" w:cs="Times New Roman"/>
          <w:b/>
          <w:bCs/>
        </w:rPr>
        <w:t xml:space="preserve">Les ouvrages provisoires </w:t>
      </w:r>
    </w:p>
    <w:p w14:paraId="7FE09AF7" w14:textId="77777777" w:rsidR="00B501E7" w:rsidRPr="00785B3B" w:rsidRDefault="00B501E7" w:rsidP="00B501E7">
      <w:pPr>
        <w:spacing w:before="120" w:after="0" w:line="240" w:lineRule="auto"/>
        <w:jc w:val="both"/>
        <w:rPr>
          <w:rFonts w:ascii="Times New Roman" w:hAnsi="Times New Roman" w:cs="Times New Roman"/>
          <w:bCs/>
        </w:rPr>
      </w:pPr>
      <w:r w:rsidRPr="00785B3B">
        <w:rPr>
          <w:rFonts w:ascii="Times New Roman" w:hAnsi="Times New Roman" w:cs="Times New Roman"/>
          <w:bCs/>
        </w:rPr>
        <w:t xml:space="preserve">Les ouvrages provisoires sont des travaux conçus, effectués, installés et enlevés par l’Entrepreneur et qui sont nécessaires à l’exécution des travaux et à l’installation des équipements. </w:t>
      </w:r>
    </w:p>
    <w:p w14:paraId="66A5FFF9" w14:textId="77777777" w:rsidR="00B501E7" w:rsidRPr="00785B3B" w:rsidRDefault="00B501E7" w:rsidP="00B501E7">
      <w:pPr>
        <w:spacing w:before="120" w:after="0" w:line="240" w:lineRule="auto"/>
        <w:jc w:val="both"/>
        <w:rPr>
          <w:rFonts w:ascii="Times New Roman" w:hAnsi="Times New Roman" w:cs="Times New Roman"/>
          <w:bCs/>
        </w:rPr>
      </w:pPr>
      <w:r w:rsidRPr="00785B3B">
        <w:rPr>
          <w:rFonts w:ascii="Times New Roman" w:hAnsi="Times New Roman" w:cs="Times New Roman"/>
          <w:b/>
          <w:bCs/>
        </w:rPr>
        <w:t xml:space="preserve">La modification </w:t>
      </w:r>
    </w:p>
    <w:p w14:paraId="0959D23F" w14:textId="77777777" w:rsidR="00B501E7" w:rsidRPr="00785B3B" w:rsidRDefault="00B501E7" w:rsidP="00B501E7">
      <w:pPr>
        <w:spacing w:before="120" w:after="0" w:line="240" w:lineRule="auto"/>
        <w:jc w:val="both"/>
        <w:rPr>
          <w:rFonts w:ascii="Times New Roman" w:hAnsi="Times New Roman" w:cs="Times New Roman"/>
          <w:bCs/>
        </w:rPr>
      </w:pPr>
      <w:r w:rsidRPr="00785B3B">
        <w:rPr>
          <w:rFonts w:ascii="Times New Roman" w:hAnsi="Times New Roman" w:cs="Times New Roman"/>
          <w:bCs/>
        </w:rPr>
        <w:t xml:space="preserve">Une modification est une instruction donnée par l’Ingénieur et qui modifie les travaux. </w:t>
      </w:r>
    </w:p>
    <w:p w14:paraId="55E365BF" w14:textId="77777777" w:rsidR="00B501E7" w:rsidRPr="00785B3B" w:rsidRDefault="00B501E7" w:rsidP="00B501E7">
      <w:pPr>
        <w:spacing w:before="120" w:after="0" w:line="240" w:lineRule="auto"/>
        <w:jc w:val="both"/>
        <w:rPr>
          <w:rFonts w:ascii="Times New Roman" w:hAnsi="Times New Roman" w:cs="Times New Roman"/>
          <w:bCs/>
        </w:rPr>
      </w:pPr>
      <w:r w:rsidRPr="00785B3B">
        <w:rPr>
          <w:rFonts w:ascii="Times New Roman" w:hAnsi="Times New Roman" w:cs="Times New Roman"/>
          <w:b/>
          <w:bCs/>
        </w:rPr>
        <w:t xml:space="preserve">Les travaux </w:t>
      </w:r>
    </w:p>
    <w:p w14:paraId="0FC32655" w14:textId="77777777" w:rsidR="00B501E7" w:rsidRPr="00785B3B" w:rsidRDefault="00B501E7" w:rsidP="00B501E7">
      <w:pPr>
        <w:spacing w:before="120" w:after="0" w:line="240" w:lineRule="auto"/>
        <w:jc w:val="both"/>
        <w:rPr>
          <w:rFonts w:ascii="Times New Roman" w:hAnsi="Times New Roman" w:cs="Times New Roman"/>
          <w:bCs/>
        </w:rPr>
      </w:pPr>
      <w:r w:rsidRPr="00785B3B">
        <w:rPr>
          <w:rFonts w:ascii="Times New Roman" w:hAnsi="Times New Roman" w:cs="Times New Roman"/>
          <w:bCs/>
        </w:rPr>
        <w:t xml:space="preserve">Les Travaux sont les travaux que l’Entrepreneur doit effectuer, mettre en place et remettre au Maître d’Ouvrage conformément au Marché. </w:t>
      </w:r>
    </w:p>
    <w:p w14:paraId="4CA24B77" w14:textId="77777777" w:rsidR="00B501E7" w:rsidRPr="00D426B8" w:rsidRDefault="00B501E7" w:rsidP="00B501E7">
      <w:pPr>
        <w:pStyle w:val="Titre3"/>
        <w:rPr>
          <w:rFonts w:ascii="Times New Roman" w:hAnsi="Times New Roman" w:cs="Times New Roman"/>
          <w:bCs/>
          <w:sz w:val="24"/>
          <w:szCs w:val="24"/>
        </w:rPr>
      </w:pPr>
      <w:bookmarkStart w:id="4" w:name="_Toc231937853"/>
      <w:bookmarkStart w:id="5" w:name="_Toc232141238"/>
      <w:r>
        <w:rPr>
          <w:rFonts w:ascii="Times New Roman" w:hAnsi="Times New Roman" w:cs="Times New Roman"/>
          <w:b/>
          <w:bCs/>
          <w:sz w:val="24"/>
          <w:szCs w:val="24"/>
        </w:rPr>
        <w:t>A5</w:t>
      </w:r>
      <w:r w:rsidRPr="00D426B8">
        <w:rPr>
          <w:rFonts w:ascii="Times New Roman" w:hAnsi="Times New Roman" w:cs="Times New Roman"/>
          <w:b/>
          <w:bCs/>
          <w:sz w:val="24"/>
          <w:szCs w:val="24"/>
        </w:rPr>
        <w:t>.1.2 Interprétation</w:t>
      </w:r>
      <w:bookmarkEnd w:id="4"/>
      <w:bookmarkEnd w:id="5"/>
      <w:r w:rsidRPr="00D426B8">
        <w:rPr>
          <w:rFonts w:ascii="Times New Roman" w:hAnsi="Times New Roman" w:cs="Times New Roman"/>
          <w:b/>
          <w:bCs/>
          <w:sz w:val="24"/>
          <w:szCs w:val="24"/>
        </w:rPr>
        <w:t xml:space="preserve"> </w:t>
      </w:r>
    </w:p>
    <w:p w14:paraId="0936041A" w14:textId="77777777" w:rsidR="00B501E7" w:rsidRPr="00785B3B" w:rsidRDefault="00B501E7" w:rsidP="00B501E7">
      <w:pPr>
        <w:spacing w:before="120" w:after="0" w:line="240" w:lineRule="auto"/>
        <w:jc w:val="both"/>
        <w:rPr>
          <w:rFonts w:ascii="Times New Roman" w:hAnsi="Times New Roman" w:cs="Times New Roman"/>
          <w:bCs/>
        </w:rPr>
      </w:pPr>
      <w:r w:rsidRPr="00785B3B">
        <w:rPr>
          <w:rFonts w:ascii="Times New Roman" w:hAnsi="Times New Roman" w:cs="Times New Roman"/>
          <w:bCs/>
        </w:rPr>
        <w:t xml:space="preserve">a) Lors de l’interprétation des conditions du Marché, les mots au singulier désignent également les pluriels, les mots masculins désignent également des mots féminins et vice versa. Les rubriques et les références entre les différentes clauses n’ont pas de signification. Les mots ont leur signification normale dans la langue du contrat à moins qu’ils ne soient définis de manière spécifique. </w:t>
      </w:r>
    </w:p>
    <w:p w14:paraId="78481430" w14:textId="77777777" w:rsidR="00B501E7" w:rsidRDefault="00B501E7" w:rsidP="00B501E7">
      <w:pPr>
        <w:spacing w:before="120" w:after="0" w:line="240" w:lineRule="auto"/>
        <w:jc w:val="both"/>
        <w:rPr>
          <w:rFonts w:ascii="Times New Roman" w:hAnsi="Times New Roman" w:cs="Times New Roman"/>
          <w:bCs/>
        </w:rPr>
      </w:pPr>
      <w:r w:rsidRPr="00785B3B">
        <w:rPr>
          <w:rFonts w:ascii="Times New Roman" w:hAnsi="Times New Roman" w:cs="Times New Roman"/>
          <w:bCs/>
        </w:rPr>
        <w:t>b) S’il est précisé dans les instructions aux soumissionnaires ou le contrat que l’achèvement se fera par étapes, les références dans les conditions du contrat aux travaux, à la date d’achèvement et à la date d’achèvement prévue s’appliquent à toute tranche de travaux (autres que les références à la date d’achèvement et à la date d’achèvement prévue pour l’ensemble des travaux).</w:t>
      </w:r>
    </w:p>
    <w:p w14:paraId="003B5EDE" w14:textId="77777777" w:rsidR="00B501E7" w:rsidRPr="00D426B8" w:rsidRDefault="00B501E7" w:rsidP="00B501E7">
      <w:pPr>
        <w:pStyle w:val="Titre3"/>
        <w:rPr>
          <w:rFonts w:ascii="Times New Roman" w:hAnsi="Times New Roman" w:cs="Times New Roman"/>
          <w:bCs/>
          <w:sz w:val="24"/>
          <w:szCs w:val="24"/>
        </w:rPr>
      </w:pPr>
      <w:bookmarkStart w:id="6" w:name="_Toc231937854"/>
      <w:bookmarkStart w:id="7" w:name="_Toc232141239"/>
      <w:r>
        <w:rPr>
          <w:rFonts w:ascii="Times New Roman" w:hAnsi="Times New Roman" w:cs="Times New Roman"/>
          <w:b/>
          <w:bCs/>
          <w:sz w:val="24"/>
          <w:szCs w:val="24"/>
        </w:rPr>
        <w:t>A5</w:t>
      </w:r>
      <w:r w:rsidRPr="00D426B8">
        <w:rPr>
          <w:rFonts w:ascii="Times New Roman" w:hAnsi="Times New Roman" w:cs="Times New Roman"/>
          <w:b/>
          <w:bCs/>
          <w:sz w:val="24"/>
          <w:szCs w:val="24"/>
        </w:rPr>
        <w:t>.1.3 Langue et législation applicables</w:t>
      </w:r>
      <w:bookmarkEnd w:id="6"/>
      <w:bookmarkEnd w:id="7"/>
      <w:r w:rsidRPr="00D426B8">
        <w:rPr>
          <w:rFonts w:ascii="Times New Roman" w:hAnsi="Times New Roman" w:cs="Times New Roman"/>
          <w:b/>
          <w:bCs/>
          <w:sz w:val="24"/>
          <w:szCs w:val="24"/>
        </w:rPr>
        <w:t xml:space="preserve"> </w:t>
      </w:r>
    </w:p>
    <w:p w14:paraId="00B30DA5" w14:textId="77777777" w:rsidR="00B501E7" w:rsidRPr="00785B3B" w:rsidRDefault="00B501E7" w:rsidP="00B501E7">
      <w:pPr>
        <w:spacing w:before="120" w:after="0" w:line="240" w:lineRule="auto"/>
        <w:jc w:val="both"/>
        <w:rPr>
          <w:rFonts w:ascii="Times New Roman" w:hAnsi="Times New Roman" w:cs="Times New Roman"/>
          <w:bCs/>
        </w:rPr>
      </w:pPr>
      <w:r w:rsidRPr="00785B3B">
        <w:rPr>
          <w:rFonts w:ascii="Times New Roman" w:hAnsi="Times New Roman" w:cs="Times New Roman"/>
          <w:bCs/>
        </w:rPr>
        <w:t xml:space="preserve">La langue du contrat et le droit applicable au contrat sont précisés dans les instructions aux soumissionnaires. </w:t>
      </w:r>
    </w:p>
    <w:p w14:paraId="701F1FBF" w14:textId="77777777" w:rsidR="00B501E7" w:rsidRPr="00D426B8" w:rsidRDefault="00B501E7" w:rsidP="00B501E7">
      <w:pPr>
        <w:pStyle w:val="Titre3"/>
        <w:rPr>
          <w:rFonts w:ascii="Times New Roman" w:hAnsi="Times New Roman" w:cs="Times New Roman"/>
          <w:bCs/>
          <w:sz w:val="24"/>
          <w:szCs w:val="24"/>
        </w:rPr>
      </w:pPr>
      <w:bookmarkStart w:id="8" w:name="_Toc231937855"/>
      <w:bookmarkStart w:id="9" w:name="_Toc232141240"/>
      <w:r>
        <w:rPr>
          <w:rFonts w:ascii="Times New Roman" w:hAnsi="Times New Roman" w:cs="Times New Roman"/>
          <w:b/>
          <w:bCs/>
          <w:sz w:val="24"/>
          <w:szCs w:val="24"/>
        </w:rPr>
        <w:t>A5</w:t>
      </w:r>
      <w:r w:rsidRPr="00D426B8">
        <w:rPr>
          <w:rFonts w:ascii="Times New Roman" w:hAnsi="Times New Roman" w:cs="Times New Roman"/>
          <w:b/>
          <w:bCs/>
          <w:sz w:val="24"/>
          <w:szCs w:val="24"/>
        </w:rPr>
        <w:t>.1.4 Décisions de l’Ingénieur</w:t>
      </w:r>
      <w:bookmarkEnd w:id="8"/>
      <w:bookmarkEnd w:id="9"/>
      <w:r w:rsidRPr="00D426B8">
        <w:rPr>
          <w:rFonts w:ascii="Times New Roman" w:hAnsi="Times New Roman" w:cs="Times New Roman"/>
          <w:b/>
          <w:bCs/>
          <w:sz w:val="24"/>
          <w:szCs w:val="24"/>
        </w:rPr>
        <w:t xml:space="preserve"> </w:t>
      </w:r>
    </w:p>
    <w:p w14:paraId="7511E26C" w14:textId="77777777" w:rsidR="00B501E7" w:rsidRPr="00785B3B" w:rsidRDefault="00B501E7" w:rsidP="00B501E7">
      <w:pPr>
        <w:spacing w:before="120" w:after="0" w:line="240" w:lineRule="auto"/>
        <w:jc w:val="both"/>
        <w:rPr>
          <w:rFonts w:ascii="Times New Roman" w:hAnsi="Times New Roman" w:cs="Times New Roman"/>
          <w:bCs/>
        </w:rPr>
      </w:pPr>
      <w:r w:rsidRPr="00785B3B">
        <w:rPr>
          <w:rFonts w:ascii="Times New Roman" w:hAnsi="Times New Roman" w:cs="Times New Roman"/>
          <w:bCs/>
        </w:rPr>
        <w:t xml:space="preserve">L’Ingénieur doit prendre des décisions sur les questions contractuelles qui se posent entre le Maître d’Ouvrage </w:t>
      </w:r>
      <w:r w:rsidRPr="00785B3B">
        <w:rPr>
          <w:rFonts w:ascii="Times New Roman" w:hAnsi="Times New Roman" w:cs="Times New Roman"/>
          <w:b/>
          <w:bCs/>
        </w:rPr>
        <w:t xml:space="preserve">Délégué </w:t>
      </w:r>
      <w:r w:rsidRPr="00785B3B">
        <w:rPr>
          <w:rFonts w:ascii="Times New Roman" w:hAnsi="Times New Roman" w:cs="Times New Roman"/>
          <w:bCs/>
        </w:rPr>
        <w:t xml:space="preserve">et l’Entrepreneur de façon équitable et impartiale. </w:t>
      </w:r>
    </w:p>
    <w:p w14:paraId="4A284E62" w14:textId="77777777" w:rsidR="00B501E7" w:rsidRPr="00D426B8" w:rsidRDefault="00B501E7" w:rsidP="00B501E7">
      <w:pPr>
        <w:pStyle w:val="Titre3"/>
        <w:rPr>
          <w:rFonts w:ascii="Times New Roman" w:hAnsi="Times New Roman" w:cs="Times New Roman"/>
          <w:bCs/>
          <w:sz w:val="24"/>
          <w:szCs w:val="24"/>
        </w:rPr>
      </w:pPr>
      <w:bookmarkStart w:id="10" w:name="_Toc231937856"/>
      <w:bookmarkStart w:id="11" w:name="_Toc232141241"/>
      <w:r>
        <w:rPr>
          <w:rFonts w:ascii="Times New Roman" w:hAnsi="Times New Roman" w:cs="Times New Roman"/>
          <w:b/>
          <w:bCs/>
          <w:sz w:val="24"/>
          <w:szCs w:val="24"/>
        </w:rPr>
        <w:t>A5</w:t>
      </w:r>
      <w:r w:rsidRPr="00D426B8">
        <w:rPr>
          <w:rFonts w:ascii="Times New Roman" w:hAnsi="Times New Roman" w:cs="Times New Roman"/>
          <w:b/>
          <w:bCs/>
          <w:sz w:val="24"/>
          <w:szCs w:val="24"/>
        </w:rPr>
        <w:t>.1.5 Délégation</w:t>
      </w:r>
      <w:bookmarkEnd w:id="10"/>
      <w:bookmarkEnd w:id="11"/>
      <w:r w:rsidRPr="00D426B8">
        <w:rPr>
          <w:rFonts w:ascii="Times New Roman" w:hAnsi="Times New Roman" w:cs="Times New Roman"/>
          <w:b/>
          <w:bCs/>
          <w:sz w:val="24"/>
          <w:szCs w:val="24"/>
        </w:rPr>
        <w:t xml:space="preserve"> </w:t>
      </w:r>
    </w:p>
    <w:p w14:paraId="0753D6E7" w14:textId="77777777" w:rsidR="00B501E7" w:rsidRPr="00785B3B" w:rsidRDefault="00B501E7" w:rsidP="00B501E7">
      <w:pPr>
        <w:spacing w:before="120" w:after="0" w:line="240" w:lineRule="auto"/>
        <w:jc w:val="both"/>
        <w:rPr>
          <w:rFonts w:ascii="Times New Roman" w:hAnsi="Times New Roman" w:cs="Times New Roman"/>
          <w:bCs/>
        </w:rPr>
      </w:pPr>
      <w:r w:rsidRPr="00785B3B">
        <w:rPr>
          <w:rFonts w:ascii="Times New Roman" w:hAnsi="Times New Roman" w:cs="Times New Roman"/>
          <w:bCs/>
        </w:rPr>
        <w:t xml:space="preserve">L’Ingénieur peut déléguer l’un quelconque de ses devoirs et responsabilités à des tiers, excepté au conciliateur, après en avoir notifié l’Entrepreneur et peut annuler cette délégation après en avoir notifié l’Entrepreneur. </w:t>
      </w:r>
    </w:p>
    <w:p w14:paraId="36681277" w14:textId="77777777" w:rsidR="00B501E7" w:rsidRPr="00D426B8" w:rsidRDefault="00B501E7" w:rsidP="00B501E7">
      <w:pPr>
        <w:pStyle w:val="Titre3"/>
        <w:rPr>
          <w:rFonts w:ascii="Times New Roman" w:hAnsi="Times New Roman" w:cs="Times New Roman"/>
          <w:bCs/>
          <w:sz w:val="24"/>
          <w:szCs w:val="24"/>
        </w:rPr>
      </w:pPr>
      <w:bookmarkStart w:id="12" w:name="_Toc231937857"/>
      <w:bookmarkStart w:id="13" w:name="_Toc232141242"/>
      <w:r>
        <w:rPr>
          <w:rFonts w:ascii="Times New Roman" w:hAnsi="Times New Roman" w:cs="Times New Roman"/>
          <w:b/>
          <w:bCs/>
          <w:sz w:val="24"/>
          <w:szCs w:val="24"/>
        </w:rPr>
        <w:t>A5</w:t>
      </w:r>
      <w:r w:rsidRPr="00D426B8">
        <w:rPr>
          <w:rFonts w:ascii="Times New Roman" w:hAnsi="Times New Roman" w:cs="Times New Roman"/>
          <w:b/>
          <w:bCs/>
          <w:sz w:val="24"/>
          <w:szCs w:val="24"/>
        </w:rPr>
        <w:t>.1.6 Communications</w:t>
      </w:r>
      <w:bookmarkEnd w:id="12"/>
      <w:bookmarkEnd w:id="13"/>
      <w:r w:rsidRPr="00D426B8">
        <w:rPr>
          <w:rFonts w:ascii="Times New Roman" w:hAnsi="Times New Roman" w:cs="Times New Roman"/>
          <w:b/>
          <w:bCs/>
          <w:sz w:val="24"/>
          <w:szCs w:val="24"/>
        </w:rPr>
        <w:t xml:space="preserve"> </w:t>
      </w:r>
    </w:p>
    <w:p w14:paraId="5199420F" w14:textId="77777777" w:rsidR="00B501E7" w:rsidRPr="00785B3B" w:rsidRDefault="00B501E7" w:rsidP="00B501E7">
      <w:pPr>
        <w:spacing w:before="120" w:after="0" w:line="240" w:lineRule="auto"/>
        <w:jc w:val="both"/>
        <w:rPr>
          <w:rFonts w:ascii="Times New Roman" w:hAnsi="Times New Roman" w:cs="Times New Roman"/>
          <w:bCs/>
        </w:rPr>
      </w:pPr>
      <w:r w:rsidRPr="00785B3B">
        <w:rPr>
          <w:rFonts w:ascii="Times New Roman" w:hAnsi="Times New Roman" w:cs="Times New Roman"/>
          <w:bCs/>
        </w:rPr>
        <w:t xml:space="preserve">Les communications entre les parties visées dans les conditions ne sont effectives que lorsqu’elles sont faites par écrit. Une notification ne devient effective qu’après sa réception. </w:t>
      </w:r>
    </w:p>
    <w:p w14:paraId="7F8829B0" w14:textId="77777777" w:rsidR="00B501E7" w:rsidRPr="00D426B8" w:rsidRDefault="00B501E7" w:rsidP="00B501E7">
      <w:pPr>
        <w:pStyle w:val="Titre3"/>
        <w:rPr>
          <w:rFonts w:ascii="Times New Roman" w:hAnsi="Times New Roman" w:cs="Times New Roman"/>
          <w:bCs/>
          <w:sz w:val="24"/>
          <w:szCs w:val="24"/>
        </w:rPr>
      </w:pPr>
      <w:bookmarkStart w:id="14" w:name="_Toc231937858"/>
      <w:bookmarkStart w:id="15" w:name="_Toc232141243"/>
      <w:r>
        <w:rPr>
          <w:rFonts w:ascii="Times New Roman" w:hAnsi="Times New Roman" w:cs="Times New Roman"/>
          <w:b/>
          <w:bCs/>
          <w:sz w:val="24"/>
          <w:szCs w:val="24"/>
        </w:rPr>
        <w:t>A5</w:t>
      </w:r>
      <w:r w:rsidRPr="00D426B8">
        <w:rPr>
          <w:rFonts w:ascii="Times New Roman" w:hAnsi="Times New Roman" w:cs="Times New Roman"/>
          <w:b/>
          <w:bCs/>
          <w:sz w:val="24"/>
          <w:szCs w:val="24"/>
        </w:rPr>
        <w:t>.1.7 Sous-traitance</w:t>
      </w:r>
      <w:bookmarkEnd w:id="14"/>
      <w:bookmarkEnd w:id="15"/>
      <w:r w:rsidRPr="00D426B8">
        <w:rPr>
          <w:rFonts w:ascii="Times New Roman" w:hAnsi="Times New Roman" w:cs="Times New Roman"/>
          <w:b/>
          <w:bCs/>
          <w:sz w:val="24"/>
          <w:szCs w:val="24"/>
        </w:rPr>
        <w:t xml:space="preserve"> </w:t>
      </w:r>
    </w:p>
    <w:p w14:paraId="25B448E3" w14:textId="77777777" w:rsidR="00B501E7" w:rsidRPr="00785B3B" w:rsidRDefault="00B501E7" w:rsidP="00B501E7">
      <w:pPr>
        <w:spacing w:before="120" w:after="0" w:line="240" w:lineRule="auto"/>
        <w:jc w:val="both"/>
        <w:rPr>
          <w:rFonts w:ascii="Times New Roman" w:hAnsi="Times New Roman" w:cs="Times New Roman"/>
          <w:bCs/>
        </w:rPr>
      </w:pPr>
      <w:r w:rsidRPr="00785B3B">
        <w:rPr>
          <w:rFonts w:ascii="Times New Roman" w:hAnsi="Times New Roman" w:cs="Times New Roman"/>
          <w:bCs/>
        </w:rPr>
        <w:t xml:space="preserve">L’Entrepreneur peut sous-traiter avec le consentement de l’Ingénieur mais ne peut céder le contrat sans l’approbation écrite du Maître d’Ouvrage. La sous-traitance ne modifie en rien les obligations de l’Entrepreneur. </w:t>
      </w:r>
    </w:p>
    <w:p w14:paraId="105D015D" w14:textId="77777777" w:rsidR="00B501E7" w:rsidRPr="00785B3B" w:rsidRDefault="00B501E7" w:rsidP="00B501E7">
      <w:pPr>
        <w:spacing w:before="120" w:after="0" w:line="240" w:lineRule="auto"/>
        <w:jc w:val="both"/>
        <w:rPr>
          <w:rFonts w:ascii="Times New Roman" w:hAnsi="Times New Roman" w:cs="Times New Roman"/>
          <w:bCs/>
        </w:rPr>
      </w:pPr>
      <w:r w:rsidRPr="00785B3B">
        <w:rPr>
          <w:rFonts w:ascii="Times New Roman" w:hAnsi="Times New Roman" w:cs="Times New Roman"/>
          <w:bCs/>
        </w:rPr>
        <w:t xml:space="preserve">L’Entreprise restera seule responsable vis-à-vis du Maître d’ouvrage de l’exécution des travaux confiés à des sous-traitants. </w:t>
      </w:r>
    </w:p>
    <w:p w14:paraId="5B09F88B" w14:textId="77777777" w:rsidR="00B501E7" w:rsidRPr="00D426B8" w:rsidRDefault="00B501E7" w:rsidP="00B501E7">
      <w:pPr>
        <w:pStyle w:val="Titre3"/>
        <w:rPr>
          <w:rFonts w:ascii="Times New Roman" w:hAnsi="Times New Roman" w:cs="Times New Roman"/>
          <w:bCs/>
          <w:sz w:val="24"/>
          <w:szCs w:val="24"/>
        </w:rPr>
      </w:pPr>
      <w:bookmarkStart w:id="16" w:name="_Toc231937859"/>
      <w:bookmarkStart w:id="17" w:name="_Toc232141244"/>
      <w:r>
        <w:rPr>
          <w:rFonts w:ascii="Times New Roman" w:hAnsi="Times New Roman" w:cs="Times New Roman"/>
          <w:b/>
          <w:bCs/>
          <w:sz w:val="24"/>
          <w:szCs w:val="24"/>
        </w:rPr>
        <w:t>A5</w:t>
      </w:r>
      <w:r w:rsidRPr="00D426B8">
        <w:rPr>
          <w:rFonts w:ascii="Times New Roman" w:hAnsi="Times New Roman" w:cs="Times New Roman"/>
          <w:b/>
          <w:bCs/>
          <w:sz w:val="24"/>
          <w:szCs w:val="24"/>
        </w:rPr>
        <w:t>.1.8 Personnel</w:t>
      </w:r>
      <w:bookmarkEnd w:id="16"/>
      <w:bookmarkEnd w:id="17"/>
      <w:r w:rsidRPr="00D426B8">
        <w:rPr>
          <w:rFonts w:ascii="Times New Roman" w:hAnsi="Times New Roman" w:cs="Times New Roman"/>
          <w:b/>
          <w:bCs/>
          <w:sz w:val="24"/>
          <w:szCs w:val="24"/>
        </w:rPr>
        <w:t xml:space="preserve"> </w:t>
      </w:r>
    </w:p>
    <w:p w14:paraId="2890C956" w14:textId="77777777" w:rsidR="00B501E7" w:rsidRPr="00785B3B" w:rsidRDefault="00B501E7" w:rsidP="00B501E7">
      <w:pPr>
        <w:spacing w:before="120" w:after="0" w:line="240" w:lineRule="auto"/>
        <w:jc w:val="both"/>
        <w:rPr>
          <w:rFonts w:ascii="Times New Roman" w:hAnsi="Times New Roman" w:cs="Times New Roman"/>
          <w:bCs/>
        </w:rPr>
      </w:pPr>
      <w:r w:rsidRPr="00785B3B">
        <w:rPr>
          <w:rFonts w:ascii="Times New Roman" w:hAnsi="Times New Roman" w:cs="Times New Roman"/>
          <w:bCs/>
        </w:rPr>
        <w:t xml:space="preserve">a) L’Entrepreneur doit employer soit le personnel clé figurant sur la liste du personnel clé pour s’acquitter des fonctions précisées dans le Programme, soit un autre personnel approuvé par l’Ingénieur. L’Ingénieur approuvera le personnel clé de remplacement envisagé uniquement si ses qualifications, ses aptitudes et son expérience sont les mêmes, voire meilleures que celles du personnel figurant sur la liste du personnel indiqué en annexe. </w:t>
      </w:r>
    </w:p>
    <w:p w14:paraId="55889DBD" w14:textId="77777777" w:rsidR="00B501E7" w:rsidRDefault="00B501E7" w:rsidP="00B501E7">
      <w:pPr>
        <w:spacing w:before="120" w:after="0" w:line="240" w:lineRule="auto"/>
        <w:jc w:val="both"/>
        <w:rPr>
          <w:rFonts w:ascii="Times New Roman" w:hAnsi="Times New Roman" w:cs="Times New Roman"/>
          <w:bCs/>
        </w:rPr>
      </w:pPr>
      <w:r w:rsidRPr="00785B3B">
        <w:rPr>
          <w:rFonts w:ascii="Times New Roman" w:hAnsi="Times New Roman" w:cs="Times New Roman"/>
          <w:bCs/>
        </w:rPr>
        <w:t>b) Si l’Ingénieur demande à l’Entrepreneur de relever de ses fonctions une personne qui fait partie de son personnel ou de sa main-d’œuvre avec justifications à l’appui, l’Entrepreneur doit s’assurer que la personne quitte le chantier dans les sept jours et n’a plus de rapport avec les activités du Marché.</w:t>
      </w:r>
    </w:p>
    <w:p w14:paraId="75185005" w14:textId="77777777" w:rsidR="00B501E7" w:rsidRPr="00D426B8" w:rsidRDefault="00B501E7" w:rsidP="00B501E7">
      <w:pPr>
        <w:pStyle w:val="Titre3"/>
        <w:rPr>
          <w:rFonts w:ascii="Times New Roman" w:hAnsi="Times New Roman" w:cs="Times New Roman"/>
          <w:bCs/>
          <w:sz w:val="24"/>
          <w:szCs w:val="24"/>
        </w:rPr>
      </w:pPr>
      <w:bookmarkStart w:id="18" w:name="_Toc231937860"/>
      <w:bookmarkStart w:id="19" w:name="_Toc232141245"/>
      <w:r>
        <w:rPr>
          <w:rFonts w:ascii="Times New Roman" w:hAnsi="Times New Roman" w:cs="Times New Roman"/>
          <w:b/>
          <w:bCs/>
          <w:sz w:val="24"/>
          <w:szCs w:val="24"/>
        </w:rPr>
        <w:t>A5</w:t>
      </w:r>
      <w:r w:rsidRPr="00D426B8">
        <w:rPr>
          <w:rFonts w:ascii="Times New Roman" w:hAnsi="Times New Roman" w:cs="Times New Roman"/>
          <w:b/>
          <w:bCs/>
          <w:sz w:val="24"/>
          <w:szCs w:val="24"/>
        </w:rPr>
        <w:t>.1.9 Risques à la charge de l’entrepreneur</w:t>
      </w:r>
      <w:bookmarkEnd w:id="18"/>
      <w:bookmarkEnd w:id="19"/>
      <w:r w:rsidRPr="00D426B8">
        <w:rPr>
          <w:rFonts w:ascii="Times New Roman" w:hAnsi="Times New Roman" w:cs="Times New Roman"/>
          <w:b/>
          <w:bCs/>
          <w:sz w:val="24"/>
          <w:szCs w:val="24"/>
        </w:rPr>
        <w:t xml:space="preserve"> </w:t>
      </w:r>
    </w:p>
    <w:p w14:paraId="40C2D364" w14:textId="77777777" w:rsidR="00B501E7" w:rsidRPr="00785B3B" w:rsidRDefault="00B501E7" w:rsidP="00B501E7">
      <w:pPr>
        <w:spacing w:before="120" w:after="0" w:line="240" w:lineRule="auto"/>
        <w:jc w:val="both"/>
        <w:rPr>
          <w:rFonts w:ascii="Times New Roman" w:hAnsi="Times New Roman" w:cs="Times New Roman"/>
          <w:bCs/>
        </w:rPr>
      </w:pPr>
      <w:r w:rsidRPr="00785B3B">
        <w:rPr>
          <w:rFonts w:ascii="Times New Roman" w:hAnsi="Times New Roman" w:cs="Times New Roman"/>
          <w:bCs/>
        </w:rPr>
        <w:t xml:space="preserve">Tous les risques de perte de biens matériels ou de dommages à ces biens et de dommages corporels et de décès qui surviennent au cours de l’exécution du contrat ou à la suite de l’exécution du contrat autres que les risques exclus incombent à l’Entrepreneur. </w:t>
      </w:r>
    </w:p>
    <w:p w14:paraId="0D347BAC" w14:textId="77777777" w:rsidR="00B501E7" w:rsidRPr="00785B3B" w:rsidRDefault="00B501E7" w:rsidP="00B501E7">
      <w:pPr>
        <w:spacing w:before="120" w:after="0" w:line="240" w:lineRule="auto"/>
        <w:jc w:val="both"/>
        <w:rPr>
          <w:rFonts w:ascii="Times New Roman" w:hAnsi="Times New Roman" w:cs="Times New Roman"/>
          <w:bCs/>
        </w:rPr>
      </w:pPr>
      <w:r w:rsidRPr="00785B3B">
        <w:rPr>
          <w:rFonts w:ascii="Times New Roman" w:hAnsi="Times New Roman" w:cs="Times New Roman"/>
          <w:b/>
          <w:bCs/>
        </w:rPr>
        <w:t xml:space="preserve">Conditions </w:t>
      </w:r>
    </w:p>
    <w:p w14:paraId="31792EE1" w14:textId="77777777" w:rsidR="00B501E7" w:rsidRPr="00785B3B" w:rsidRDefault="00B501E7" w:rsidP="00B501E7">
      <w:pPr>
        <w:spacing w:before="120" w:after="0" w:line="240" w:lineRule="auto"/>
        <w:jc w:val="both"/>
        <w:rPr>
          <w:rFonts w:ascii="Times New Roman" w:hAnsi="Times New Roman" w:cs="Times New Roman"/>
          <w:bCs/>
        </w:rPr>
      </w:pPr>
      <w:r w:rsidRPr="00785B3B">
        <w:rPr>
          <w:rFonts w:ascii="Times New Roman" w:hAnsi="Times New Roman" w:cs="Times New Roman"/>
          <w:bCs/>
        </w:rPr>
        <w:t xml:space="preserve">L’Entrepreneur indemnise le Maître d’Ouvrage à la suite de réclamations pour les dommages causés par le mouvement de son matériel ou par ses travaux provisoires situés à l’extérieur du chantier. </w:t>
      </w:r>
    </w:p>
    <w:p w14:paraId="11084CD3" w14:textId="77777777" w:rsidR="00B501E7" w:rsidRPr="00D426B8" w:rsidRDefault="00B501E7" w:rsidP="00B501E7">
      <w:pPr>
        <w:pStyle w:val="Titre3"/>
        <w:rPr>
          <w:rFonts w:ascii="Times New Roman" w:hAnsi="Times New Roman" w:cs="Times New Roman"/>
          <w:bCs/>
          <w:sz w:val="24"/>
          <w:szCs w:val="24"/>
        </w:rPr>
      </w:pPr>
      <w:bookmarkStart w:id="20" w:name="_Toc231937861"/>
      <w:bookmarkStart w:id="21" w:name="_Toc232141246"/>
      <w:r>
        <w:rPr>
          <w:rFonts w:ascii="Times New Roman" w:hAnsi="Times New Roman" w:cs="Times New Roman"/>
          <w:b/>
          <w:bCs/>
          <w:sz w:val="24"/>
          <w:szCs w:val="24"/>
        </w:rPr>
        <w:t>A5</w:t>
      </w:r>
      <w:r w:rsidRPr="00D426B8">
        <w:rPr>
          <w:rFonts w:ascii="Times New Roman" w:hAnsi="Times New Roman" w:cs="Times New Roman"/>
          <w:b/>
          <w:bCs/>
          <w:sz w:val="24"/>
          <w:szCs w:val="24"/>
        </w:rPr>
        <w:t>.1.10 Données sur le site</w:t>
      </w:r>
      <w:bookmarkEnd w:id="20"/>
      <w:bookmarkEnd w:id="21"/>
      <w:r w:rsidRPr="00D426B8">
        <w:rPr>
          <w:rFonts w:ascii="Times New Roman" w:hAnsi="Times New Roman" w:cs="Times New Roman"/>
          <w:b/>
          <w:bCs/>
          <w:sz w:val="24"/>
          <w:szCs w:val="24"/>
        </w:rPr>
        <w:t xml:space="preserve"> </w:t>
      </w:r>
    </w:p>
    <w:p w14:paraId="06780163" w14:textId="77777777" w:rsidR="00B501E7" w:rsidRPr="00785B3B" w:rsidRDefault="00B501E7" w:rsidP="00B501E7">
      <w:pPr>
        <w:spacing w:before="120" w:after="0" w:line="240" w:lineRule="auto"/>
        <w:jc w:val="both"/>
        <w:rPr>
          <w:rFonts w:ascii="Times New Roman" w:hAnsi="Times New Roman" w:cs="Times New Roman"/>
          <w:bCs/>
        </w:rPr>
      </w:pPr>
      <w:r w:rsidRPr="00785B3B">
        <w:rPr>
          <w:rFonts w:ascii="Times New Roman" w:hAnsi="Times New Roman" w:cs="Times New Roman"/>
          <w:bCs/>
        </w:rPr>
        <w:t xml:space="preserve">Il est supposé que l’Entrepreneur ait préparé son offre sur la base des données sur le site. </w:t>
      </w:r>
    </w:p>
    <w:p w14:paraId="44D9F86C" w14:textId="77777777" w:rsidR="00B501E7" w:rsidRPr="00D426B8" w:rsidRDefault="00B501E7" w:rsidP="00B501E7">
      <w:pPr>
        <w:pStyle w:val="Titre3"/>
        <w:rPr>
          <w:rFonts w:ascii="Times New Roman" w:hAnsi="Times New Roman" w:cs="Times New Roman"/>
          <w:bCs/>
          <w:sz w:val="24"/>
          <w:szCs w:val="24"/>
        </w:rPr>
      </w:pPr>
      <w:bookmarkStart w:id="22" w:name="_Toc231937862"/>
      <w:bookmarkStart w:id="23" w:name="_Toc232141247"/>
      <w:r>
        <w:rPr>
          <w:rFonts w:ascii="Times New Roman" w:hAnsi="Times New Roman" w:cs="Times New Roman"/>
          <w:b/>
          <w:bCs/>
          <w:sz w:val="24"/>
          <w:szCs w:val="24"/>
        </w:rPr>
        <w:t>A5</w:t>
      </w:r>
      <w:r w:rsidRPr="00D426B8">
        <w:rPr>
          <w:rFonts w:ascii="Times New Roman" w:hAnsi="Times New Roman" w:cs="Times New Roman"/>
          <w:b/>
          <w:bCs/>
          <w:sz w:val="24"/>
          <w:szCs w:val="24"/>
        </w:rPr>
        <w:t>.1.11 Questions relatives aux instructions aux soumissionnaires</w:t>
      </w:r>
      <w:bookmarkEnd w:id="22"/>
      <w:bookmarkEnd w:id="23"/>
      <w:r w:rsidRPr="00D426B8">
        <w:rPr>
          <w:rFonts w:ascii="Times New Roman" w:hAnsi="Times New Roman" w:cs="Times New Roman"/>
          <w:b/>
          <w:bCs/>
          <w:sz w:val="24"/>
          <w:szCs w:val="24"/>
        </w:rPr>
        <w:t xml:space="preserve"> </w:t>
      </w:r>
    </w:p>
    <w:p w14:paraId="791C2FAE" w14:textId="77777777" w:rsidR="00B501E7" w:rsidRPr="00785B3B" w:rsidRDefault="00B501E7" w:rsidP="00B501E7">
      <w:pPr>
        <w:spacing w:before="120" w:after="0" w:line="240" w:lineRule="auto"/>
        <w:jc w:val="both"/>
        <w:rPr>
          <w:rFonts w:ascii="Times New Roman" w:hAnsi="Times New Roman" w:cs="Times New Roman"/>
          <w:bCs/>
        </w:rPr>
      </w:pPr>
      <w:r w:rsidRPr="00785B3B">
        <w:rPr>
          <w:rFonts w:ascii="Times New Roman" w:hAnsi="Times New Roman" w:cs="Times New Roman"/>
          <w:bCs/>
        </w:rPr>
        <w:t xml:space="preserve">L’Ingénieur donne des instructions pour clarifier les questions relatives aux instructions aux soumissionnaires. </w:t>
      </w:r>
    </w:p>
    <w:p w14:paraId="495E2E5B" w14:textId="77777777" w:rsidR="00B501E7" w:rsidRPr="00D426B8" w:rsidRDefault="00B501E7" w:rsidP="00B501E7">
      <w:pPr>
        <w:pStyle w:val="Titre3"/>
        <w:rPr>
          <w:rFonts w:ascii="Times New Roman" w:hAnsi="Times New Roman" w:cs="Times New Roman"/>
          <w:bCs/>
          <w:sz w:val="24"/>
          <w:szCs w:val="24"/>
        </w:rPr>
      </w:pPr>
      <w:bookmarkStart w:id="24" w:name="_Toc231937863"/>
      <w:bookmarkStart w:id="25" w:name="_Toc232141248"/>
      <w:r>
        <w:rPr>
          <w:rFonts w:ascii="Times New Roman" w:hAnsi="Times New Roman" w:cs="Times New Roman"/>
          <w:b/>
          <w:bCs/>
          <w:sz w:val="24"/>
          <w:szCs w:val="24"/>
        </w:rPr>
        <w:t>A5.</w:t>
      </w:r>
      <w:r w:rsidRPr="00D426B8">
        <w:rPr>
          <w:rFonts w:ascii="Times New Roman" w:hAnsi="Times New Roman" w:cs="Times New Roman"/>
          <w:b/>
          <w:bCs/>
          <w:sz w:val="24"/>
          <w:szCs w:val="24"/>
        </w:rPr>
        <w:t>1.12 L’exécution des travaux</w:t>
      </w:r>
      <w:bookmarkEnd w:id="24"/>
      <w:bookmarkEnd w:id="25"/>
      <w:r w:rsidRPr="00D426B8">
        <w:rPr>
          <w:rFonts w:ascii="Times New Roman" w:hAnsi="Times New Roman" w:cs="Times New Roman"/>
          <w:b/>
          <w:bCs/>
          <w:sz w:val="24"/>
          <w:szCs w:val="24"/>
        </w:rPr>
        <w:t xml:space="preserve"> </w:t>
      </w:r>
    </w:p>
    <w:p w14:paraId="3D25348C" w14:textId="77777777" w:rsidR="00B501E7" w:rsidRPr="00785B3B" w:rsidRDefault="00B501E7" w:rsidP="00B501E7">
      <w:pPr>
        <w:spacing w:before="120" w:after="0" w:line="240" w:lineRule="auto"/>
        <w:jc w:val="both"/>
        <w:rPr>
          <w:rFonts w:ascii="Times New Roman" w:hAnsi="Times New Roman" w:cs="Times New Roman"/>
          <w:bCs/>
        </w:rPr>
      </w:pPr>
      <w:r w:rsidRPr="00785B3B">
        <w:rPr>
          <w:rFonts w:ascii="Times New Roman" w:hAnsi="Times New Roman" w:cs="Times New Roman"/>
          <w:bCs/>
        </w:rPr>
        <w:t xml:space="preserve">L’Entrepreneur exécute les travaux conformément aux spécifications techniques et aux plans. </w:t>
      </w:r>
    </w:p>
    <w:p w14:paraId="575DB061" w14:textId="77777777" w:rsidR="00B501E7" w:rsidRPr="00D426B8" w:rsidRDefault="00B501E7" w:rsidP="00B501E7">
      <w:pPr>
        <w:pStyle w:val="Titre3"/>
        <w:rPr>
          <w:rFonts w:ascii="Times New Roman" w:hAnsi="Times New Roman" w:cs="Times New Roman"/>
          <w:bCs/>
          <w:sz w:val="24"/>
          <w:szCs w:val="24"/>
        </w:rPr>
      </w:pPr>
      <w:bookmarkStart w:id="26" w:name="_Toc231937864"/>
      <w:bookmarkStart w:id="27" w:name="_Toc232141249"/>
      <w:r>
        <w:rPr>
          <w:rFonts w:ascii="Times New Roman" w:hAnsi="Times New Roman" w:cs="Times New Roman"/>
          <w:b/>
          <w:bCs/>
          <w:sz w:val="24"/>
          <w:szCs w:val="24"/>
        </w:rPr>
        <w:t>A5</w:t>
      </w:r>
      <w:r w:rsidRPr="00D426B8">
        <w:rPr>
          <w:rFonts w:ascii="Times New Roman" w:hAnsi="Times New Roman" w:cs="Times New Roman"/>
          <w:b/>
          <w:bCs/>
          <w:sz w:val="24"/>
          <w:szCs w:val="24"/>
        </w:rPr>
        <w:t>.1.13 La date d’achèvement</w:t>
      </w:r>
      <w:bookmarkEnd w:id="26"/>
      <w:bookmarkEnd w:id="27"/>
      <w:r w:rsidRPr="00D426B8">
        <w:rPr>
          <w:rFonts w:ascii="Times New Roman" w:hAnsi="Times New Roman" w:cs="Times New Roman"/>
          <w:b/>
          <w:bCs/>
          <w:sz w:val="24"/>
          <w:szCs w:val="24"/>
        </w:rPr>
        <w:t xml:space="preserve"> </w:t>
      </w:r>
    </w:p>
    <w:p w14:paraId="40446B0E" w14:textId="77777777" w:rsidR="00B501E7" w:rsidRPr="00785B3B" w:rsidRDefault="00B501E7" w:rsidP="00B501E7">
      <w:pPr>
        <w:spacing w:before="120" w:after="0" w:line="240" w:lineRule="auto"/>
        <w:jc w:val="both"/>
        <w:rPr>
          <w:rFonts w:ascii="Times New Roman" w:hAnsi="Times New Roman" w:cs="Times New Roman"/>
          <w:bCs/>
        </w:rPr>
      </w:pPr>
      <w:r w:rsidRPr="00785B3B">
        <w:rPr>
          <w:rFonts w:ascii="Times New Roman" w:hAnsi="Times New Roman" w:cs="Times New Roman"/>
          <w:bCs/>
        </w:rPr>
        <w:t xml:space="preserve">Les travaux doivent être terminés à la date d’achèvement prévue. L’Entrepreneur peut commencer les travaux à la date de démarrage et doit effectuer les travaux conformément au planning qu’il a présenté et qui est mis à jour avec l’approbation de l’Ingénieur et les terminer à la date d’achèvement prévue. </w:t>
      </w:r>
    </w:p>
    <w:p w14:paraId="1BCBCE8E" w14:textId="77777777" w:rsidR="00B501E7" w:rsidRPr="00D426B8" w:rsidRDefault="00B501E7" w:rsidP="00B501E7">
      <w:pPr>
        <w:pStyle w:val="Titre3"/>
        <w:rPr>
          <w:rFonts w:ascii="Times New Roman" w:hAnsi="Times New Roman" w:cs="Times New Roman"/>
          <w:bCs/>
          <w:sz w:val="24"/>
          <w:szCs w:val="24"/>
        </w:rPr>
      </w:pPr>
      <w:bookmarkStart w:id="28" w:name="_Toc231937865"/>
      <w:bookmarkStart w:id="29" w:name="_Toc232141250"/>
      <w:r>
        <w:rPr>
          <w:rFonts w:ascii="Times New Roman" w:hAnsi="Times New Roman" w:cs="Times New Roman"/>
          <w:b/>
          <w:bCs/>
          <w:sz w:val="24"/>
          <w:szCs w:val="24"/>
        </w:rPr>
        <w:t>A5</w:t>
      </w:r>
      <w:r w:rsidRPr="00D426B8">
        <w:rPr>
          <w:rFonts w:ascii="Times New Roman" w:hAnsi="Times New Roman" w:cs="Times New Roman"/>
          <w:b/>
          <w:bCs/>
          <w:sz w:val="24"/>
          <w:szCs w:val="24"/>
        </w:rPr>
        <w:t>.1.14 Approbation des ouvrages provisoires de l’entrepreneur</w:t>
      </w:r>
      <w:bookmarkEnd w:id="28"/>
      <w:bookmarkEnd w:id="29"/>
      <w:r w:rsidRPr="00D426B8">
        <w:rPr>
          <w:rFonts w:ascii="Times New Roman" w:hAnsi="Times New Roman" w:cs="Times New Roman"/>
          <w:b/>
          <w:bCs/>
          <w:sz w:val="24"/>
          <w:szCs w:val="24"/>
        </w:rPr>
        <w:t xml:space="preserve"> </w:t>
      </w:r>
    </w:p>
    <w:p w14:paraId="74BFE896" w14:textId="77777777" w:rsidR="00B501E7" w:rsidRPr="00785B3B" w:rsidRDefault="00B501E7" w:rsidP="00B501E7">
      <w:pPr>
        <w:spacing w:before="120" w:after="0" w:line="240" w:lineRule="auto"/>
        <w:jc w:val="both"/>
        <w:rPr>
          <w:rFonts w:ascii="Times New Roman" w:hAnsi="Times New Roman" w:cs="Times New Roman"/>
          <w:bCs/>
        </w:rPr>
      </w:pPr>
      <w:r w:rsidRPr="00785B3B">
        <w:rPr>
          <w:rFonts w:ascii="Times New Roman" w:hAnsi="Times New Roman" w:cs="Times New Roman"/>
          <w:bCs/>
        </w:rPr>
        <w:t xml:space="preserve">a) L’Entrepreneur doit présenter les plans et spécifications en montrant les ouvrages provisoires envisagés à l’Ingénieur, qui doit les approuver s’ils correspondent aux instructions aux soumissionnaires. </w:t>
      </w:r>
    </w:p>
    <w:p w14:paraId="014ABBE1" w14:textId="77777777" w:rsidR="00B501E7" w:rsidRPr="00785B3B" w:rsidRDefault="00B501E7" w:rsidP="00B501E7">
      <w:pPr>
        <w:spacing w:before="120" w:after="0" w:line="240" w:lineRule="auto"/>
        <w:jc w:val="both"/>
        <w:rPr>
          <w:rFonts w:ascii="Times New Roman" w:hAnsi="Times New Roman" w:cs="Times New Roman"/>
          <w:bCs/>
        </w:rPr>
      </w:pPr>
      <w:r w:rsidRPr="00785B3B">
        <w:rPr>
          <w:rFonts w:ascii="Times New Roman" w:hAnsi="Times New Roman" w:cs="Times New Roman"/>
          <w:bCs/>
        </w:rPr>
        <w:t xml:space="preserve">b) L’Entrepreneur est chargé de la conception des ouvrages provisoires. </w:t>
      </w:r>
    </w:p>
    <w:p w14:paraId="2B16641B" w14:textId="77777777" w:rsidR="00B501E7" w:rsidRDefault="00B501E7" w:rsidP="00B501E7">
      <w:pPr>
        <w:spacing w:before="120" w:after="0" w:line="240" w:lineRule="auto"/>
        <w:jc w:val="both"/>
        <w:rPr>
          <w:rFonts w:ascii="Times New Roman" w:hAnsi="Times New Roman" w:cs="Times New Roman"/>
          <w:bCs/>
        </w:rPr>
      </w:pPr>
      <w:r w:rsidRPr="00785B3B">
        <w:rPr>
          <w:rFonts w:ascii="Times New Roman" w:hAnsi="Times New Roman" w:cs="Times New Roman"/>
          <w:bCs/>
        </w:rPr>
        <w:t>c) L’approbation de l’Ingénieur ne change en rien la responsabilité de l’Entrepreneur relative à la conception des ouvrages provisoires.</w:t>
      </w:r>
    </w:p>
    <w:p w14:paraId="150B3096" w14:textId="77777777" w:rsidR="00B501E7" w:rsidRPr="00D426B8" w:rsidRDefault="00B501E7" w:rsidP="00B501E7">
      <w:pPr>
        <w:pStyle w:val="Titre3"/>
        <w:rPr>
          <w:rFonts w:ascii="Times New Roman" w:hAnsi="Times New Roman" w:cs="Times New Roman"/>
          <w:bCs/>
          <w:sz w:val="24"/>
          <w:szCs w:val="24"/>
        </w:rPr>
      </w:pPr>
      <w:bookmarkStart w:id="30" w:name="_Toc231937866"/>
      <w:bookmarkStart w:id="31" w:name="_Toc232141251"/>
      <w:r>
        <w:rPr>
          <w:rFonts w:ascii="Times New Roman" w:hAnsi="Times New Roman" w:cs="Times New Roman"/>
          <w:b/>
          <w:bCs/>
          <w:sz w:val="24"/>
          <w:szCs w:val="24"/>
        </w:rPr>
        <w:t>A5</w:t>
      </w:r>
      <w:r w:rsidRPr="00D426B8">
        <w:rPr>
          <w:rFonts w:ascii="Times New Roman" w:hAnsi="Times New Roman" w:cs="Times New Roman"/>
          <w:b/>
          <w:bCs/>
          <w:sz w:val="24"/>
          <w:szCs w:val="24"/>
        </w:rPr>
        <w:t>.1.15 Sécurité</w:t>
      </w:r>
      <w:bookmarkEnd w:id="30"/>
      <w:bookmarkEnd w:id="31"/>
      <w:r w:rsidRPr="00D426B8">
        <w:rPr>
          <w:rFonts w:ascii="Times New Roman" w:hAnsi="Times New Roman" w:cs="Times New Roman"/>
          <w:b/>
          <w:bCs/>
          <w:sz w:val="24"/>
          <w:szCs w:val="24"/>
        </w:rPr>
        <w:t xml:space="preserve"> </w:t>
      </w:r>
    </w:p>
    <w:p w14:paraId="6953A220" w14:textId="77777777" w:rsidR="00B501E7" w:rsidRPr="00785B3B" w:rsidRDefault="00B501E7" w:rsidP="00B501E7">
      <w:pPr>
        <w:rPr>
          <w:rFonts w:ascii="Times New Roman" w:hAnsi="Times New Roman" w:cs="Times New Roman"/>
          <w:bCs/>
        </w:rPr>
      </w:pPr>
      <w:r w:rsidRPr="00785B3B">
        <w:rPr>
          <w:rFonts w:ascii="Times New Roman" w:hAnsi="Times New Roman" w:cs="Times New Roman"/>
          <w:bCs/>
        </w:rPr>
        <w:t xml:space="preserve">L’Entrepreneur est responsable de la sécurité de toutes les activités sur le chantier. </w:t>
      </w:r>
    </w:p>
    <w:p w14:paraId="487F8D96" w14:textId="77777777" w:rsidR="00B501E7" w:rsidRPr="00D426B8" w:rsidRDefault="00B501E7" w:rsidP="00B501E7">
      <w:pPr>
        <w:pStyle w:val="Titre3"/>
        <w:rPr>
          <w:rFonts w:ascii="Times New Roman" w:hAnsi="Times New Roman" w:cs="Times New Roman"/>
          <w:bCs/>
          <w:sz w:val="24"/>
          <w:szCs w:val="24"/>
        </w:rPr>
      </w:pPr>
      <w:bookmarkStart w:id="32" w:name="_Toc231937867"/>
      <w:bookmarkStart w:id="33" w:name="_Toc232141252"/>
      <w:r>
        <w:rPr>
          <w:rFonts w:ascii="Times New Roman" w:hAnsi="Times New Roman" w:cs="Times New Roman"/>
          <w:b/>
          <w:bCs/>
          <w:sz w:val="24"/>
          <w:szCs w:val="24"/>
        </w:rPr>
        <w:t>A5</w:t>
      </w:r>
      <w:r w:rsidRPr="00D426B8">
        <w:rPr>
          <w:rFonts w:ascii="Times New Roman" w:hAnsi="Times New Roman" w:cs="Times New Roman"/>
          <w:b/>
          <w:bCs/>
          <w:sz w:val="24"/>
          <w:szCs w:val="24"/>
        </w:rPr>
        <w:t>.1.16 Découvertes</w:t>
      </w:r>
      <w:bookmarkEnd w:id="32"/>
      <w:bookmarkEnd w:id="33"/>
      <w:r w:rsidRPr="00D426B8">
        <w:rPr>
          <w:rFonts w:ascii="Times New Roman" w:hAnsi="Times New Roman" w:cs="Times New Roman"/>
          <w:b/>
          <w:bCs/>
          <w:sz w:val="24"/>
          <w:szCs w:val="24"/>
        </w:rPr>
        <w:t xml:space="preserve"> </w:t>
      </w:r>
    </w:p>
    <w:p w14:paraId="6067A17C" w14:textId="77777777" w:rsidR="00B501E7" w:rsidRPr="00785B3B" w:rsidRDefault="00B501E7" w:rsidP="00B501E7">
      <w:pPr>
        <w:rPr>
          <w:rFonts w:ascii="Times New Roman" w:hAnsi="Times New Roman" w:cs="Times New Roman"/>
          <w:bCs/>
        </w:rPr>
      </w:pPr>
      <w:r w:rsidRPr="00785B3B">
        <w:rPr>
          <w:rFonts w:ascii="Times New Roman" w:hAnsi="Times New Roman" w:cs="Times New Roman"/>
          <w:bCs/>
        </w:rPr>
        <w:t xml:space="preserve">Tout objet ayant une valeur historique, présentant un intérêt ou ayant une valeur importante, découvert de façon inattendue sur le chantier est la propriété du Maître d’Ouvrage. L’Entrepreneur doit notifier à l’Ingénieur ces découvertes et suivre les instructions de l’Ingénieur quant à la façon d’en disposer </w:t>
      </w:r>
    </w:p>
    <w:p w14:paraId="02AB04C4" w14:textId="77777777" w:rsidR="00B501E7" w:rsidRPr="00D426B8" w:rsidRDefault="00B501E7" w:rsidP="00B501E7">
      <w:pPr>
        <w:pStyle w:val="Titre3"/>
        <w:rPr>
          <w:rFonts w:ascii="Times New Roman" w:hAnsi="Times New Roman" w:cs="Times New Roman"/>
          <w:bCs/>
          <w:sz w:val="24"/>
          <w:szCs w:val="24"/>
        </w:rPr>
      </w:pPr>
      <w:bookmarkStart w:id="34" w:name="_Toc231937868"/>
      <w:bookmarkStart w:id="35" w:name="_Toc232141253"/>
      <w:r>
        <w:rPr>
          <w:rFonts w:ascii="Times New Roman" w:hAnsi="Times New Roman" w:cs="Times New Roman"/>
          <w:b/>
          <w:bCs/>
          <w:sz w:val="24"/>
          <w:szCs w:val="24"/>
        </w:rPr>
        <w:t>A5</w:t>
      </w:r>
      <w:r w:rsidRPr="00D426B8">
        <w:rPr>
          <w:rFonts w:ascii="Times New Roman" w:hAnsi="Times New Roman" w:cs="Times New Roman"/>
          <w:b/>
          <w:bCs/>
          <w:sz w:val="24"/>
          <w:szCs w:val="24"/>
        </w:rPr>
        <w:t>.1.17 Mise à disposition du site</w:t>
      </w:r>
      <w:bookmarkEnd w:id="34"/>
      <w:bookmarkEnd w:id="35"/>
      <w:r w:rsidRPr="00D426B8">
        <w:rPr>
          <w:rFonts w:ascii="Times New Roman" w:hAnsi="Times New Roman" w:cs="Times New Roman"/>
          <w:b/>
          <w:bCs/>
          <w:sz w:val="24"/>
          <w:szCs w:val="24"/>
        </w:rPr>
        <w:t xml:space="preserve"> </w:t>
      </w:r>
    </w:p>
    <w:p w14:paraId="75E28A33" w14:textId="77777777" w:rsidR="00B501E7" w:rsidRPr="00785B3B" w:rsidRDefault="00B501E7" w:rsidP="00B501E7">
      <w:pPr>
        <w:rPr>
          <w:rFonts w:ascii="Times New Roman" w:hAnsi="Times New Roman" w:cs="Times New Roman"/>
          <w:bCs/>
        </w:rPr>
      </w:pPr>
      <w:r w:rsidRPr="00785B3B">
        <w:rPr>
          <w:rFonts w:ascii="Times New Roman" w:hAnsi="Times New Roman" w:cs="Times New Roman"/>
          <w:bCs/>
        </w:rPr>
        <w:t xml:space="preserve">Le Maître d’Ouvrage doit mettre à la disposition de l’Entrepreneur tous les emplacements nécessaires du chantier. Si un emplacement n’est pas mis à la disposition de l’Entrepreneur à la date prévue dans les instructions aux soumissionnaires, le Maître d’Ouvrage aura retardé le démarrage des activités, ce qui constitue un événement donnant droit à compensation. </w:t>
      </w:r>
    </w:p>
    <w:p w14:paraId="0EDCACCF" w14:textId="77777777" w:rsidR="00B501E7" w:rsidRPr="00272ABF" w:rsidRDefault="00B501E7" w:rsidP="00B501E7">
      <w:pPr>
        <w:pStyle w:val="Titre3"/>
        <w:rPr>
          <w:rFonts w:ascii="Times New Roman" w:hAnsi="Times New Roman" w:cs="Times New Roman"/>
          <w:bCs/>
          <w:sz w:val="24"/>
          <w:szCs w:val="24"/>
        </w:rPr>
      </w:pPr>
      <w:bookmarkStart w:id="36" w:name="_Toc231937869"/>
      <w:bookmarkStart w:id="37" w:name="_Toc232141254"/>
      <w:r>
        <w:rPr>
          <w:rFonts w:ascii="Times New Roman" w:hAnsi="Times New Roman" w:cs="Times New Roman"/>
          <w:b/>
          <w:bCs/>
          <w:sz w:val="24"/>
          <w:szCs w:val="24"/>
        </w:rPr>
        <w:t>A5</w:t>
      </w:r>
      <w:r w:rsidRPr="00272ABF">
        <w:rPr>
          <w:rFonts w:ascii="Times New Roman" w:hAnsi="Times New Roman" w:cs="Times New Roman"/>
          <w:b/>
          <w:bCs/>
          <w:sz w:val="24"/>
          <w:szCs w:val="24"/>
        </w:rPr>
        <w:t>.1.18 Accès au chantier</w:t>
      </w:r>
      <w:bookmarkEnd w:id="36"/>
      <w:bookmarkEnd w:id="37"/>
      <w:r w:rsidRPr="00272ABF">
        <w:rPr>
          <w:rFonts w:ascii="Times New Roman" w:hAnsi="Times New Roman" w:cs="Times New Roman"/>
          <w:b/>
          <w:bCs/>
          <w:sz w:val="24"/>
          <w:szCs w:val="24"/>
        </w:rPr>
        <w:t xml:space="preserve"> </w:t>
      </w:r>
    </w:p>
    <w:p w14:paraId="42DE495B" w14:textId="77777777" w:rsidR="00B501E7" w:rsidRPr="00785B3B" w:rsidRDefault="00B501E7" w:rsidP="00B501E7">
      <w:pPr>
        <w:rPr>
          <w:rFonts w:ascii="Times New Roman" w:hAnsi="Times New Roman" w:cs="Times New Roman"/>
          <w:bCs/>
        </w:rPr>
      </w:pPr>
      <w:r w:rsidRPr="00785B3B">
        <w:rPr>
          <w:rFonts w:ascii="Times New Roman" w:hAnsi="Times New Roman" w:cs="Times New Roman"/>
          <w:bCs/>
        </w:rPr>
        <w:t xml:space="preserve">L’Entrepreneur doit permettre à l’Ingénieur et à toute personne autorisée par l’Ingénieur d’accéder au chantier et à tout emplacement où des travaux se rapportant au Marché sont effectués ou doivent être effectués. </w:t>
      </w:r>
    </w:p>
    <w:p w14:paraId="64B0FED3" w14:textId="77777777" w:rsidR="00B501E7" w:rsidRPr="00272ABF" w:rsidRDefault="00B501E7" w:rsidP="00B501E7">
      <w:pPr>
        <w:pStyle w:val="Titre3"/>
        <w:rPr>
          <w:rFonts w:ascii="Times New Roman" w:hAnsi="Times New Roman" w:cs="Times New Roman"/>
          <w:bCs/>
          <w:sz w:val="24"/>
          <w:szCs w:val="24"/>
        </w:rPr>
      </w:pPr>
      <w:bookmarkStart w:id="38" w:name="_Toc231937870"/>
      <w:bookmarkStart w:id="39" w:name="_Toc232141255"/>
      <w:r>
        <w:rPr>
          <w:rFonts w:ascii="Times New Roman" w:hAnsi="Times New Roman" w:cs="Times New Roman"/>
          <w:b/>
          <w:bCs/>
          <w:sz w:val="24"/>
          <w:szCs w:val="24"/>
        </w:rPr>
        <w:t>A5</w:t>
      </w:r>
      <w:r w:rsidRPr="00272ABF">
        <w:rPr>
          <w:rFonts w:ascii="Times New Roman" w:hAnsi="Times New Roman" w:cs="Times New Roman"/>
          <w:b/>
          <w:bCs/>
          <w:sz w:val="24"/>
          <w:szCs w:val="24"/>
        </w:rPr>
        <w:t>.1.19 Instructions</w:t>
      </w:r>
      <w:bookmarkEnd w:id="38"/>
      <w:bookmarkEnd w:id="39"/>
      <w:r w:rsidRPr="00272ABF">
        <w:rPr>
          <w:rFonts w:ascii="Times New Roman" w:hAnsi="Times New Roman" w:cs="Times New Roman"/>
          <w:b/>
          <w:bCs/>
          <w:sz w:val="24"/>
          <w:szCs w:val="24"/>
        </w:rPr>
        <w:t xml:space="preserve"> </w:t>
      </w:r>
    </w:p>
    <w:p w14:paraId="752CCB87" w14:textId="77777777" w:rsidR="00B501E7" w:rsidRPr="00785B3B" w:rsidRDefault="00B501E7" w:rsidP="00B501E7">
      <w:pPr>
        <w:rPr>
          <w:rFonts w:ascii="Times New Roman" w:hAnsi="Times New Roman" w:cs="Times New Roman"/>
          <w:bCs/>
        </w:rPr>
      </w:pPr>
      <w:r w:rsidRPr="00785B3B">
        <w:rPr>
          <w:rFonts w:ascii="Times New Roman" w:hAnsi="Times New Roman" w:cs="Times New Roman"/>
          <w:bCs/>
        </w:rPr>
        <w:t xml:space="preserve">L’Entrepreneur appliquera toutes les instructions données par l’Ingénieur conformément à la législation du Tchad. </w:t>
      </w:r>
    </w:p>
    <w:p w14:paraId="5288E2F1" w14:textId="77777777" w:rsidR="00B501E7" w:rsidRPr="00272ABF" w:rsidRDefault="00B501E7" w:rsidP="00B501E7">
      <w:pPr>
        <w:pStyle w:val="Titre3"/>
        <w:rPr>
          <w:rFonts w:ascii="Times New Roman" w:hAnsi="Times New Roman" w:cs="Times New Roman"/>
          <w:bCs/>
          <w:sz w:val="24"/>
          <w:szCs w:val="24"/>
        </w:rPr>
      </w:pPr>
      <w:bookmarkStart w:id="40" w:name="_Toc231937871"/>
      <w:bookmarkStart w:id="41" w:name="_Toc232141256"/>
      <w:r>
        <w:rPr>
          <w:rFonts w:ascii="Times New Roman" w:hAnsi="Times New Roman" w:cs="Times New Roman"/>
          <w:b/>
          <w:bCs/>
          <w:sz w:val="24"/>
          <w:szCs w:val="24"/>
        </w:rPr>
        <w:t>A5</w:t>
      </w:r>
      <w:r w:rsidRPr="00272ABF">
        <w:rPr>
          <w:rFonts w:ascii="Times New Roman" w:hAnsi="Times New Roman" w:cs="Times New Roman"/>
          <w:b/>
          <w:bCs/>
          <w:sz w:val="24"/>
          <w:szCs w:val="24"/>
        </w:rPr>
        <w:t>.1.20 Différends</w:t>
      </w:r>
      <w:bookmarkEnd w:id="40"/>
      <w:bookmarkEnd w:id="41"/>
      <w:r w:rsidRPr="00272ABF">
        <w:rPr>
          <w:rFonts w:ascii="Times New Roman" w:hAnsi="Times New Roman" w:cs="Times New Roman"/>
          <w:b/>
          <w:bCs/>
          <w:sz w:val="24"/>
          <w:szCs w:val="24"/>
        </w:rPr>
        <w:t xml:space="preserve"> </w:t>
      </w:r>
    </w:p>
    <w:p w14:paraId="68771CC7" w14:textId="77777777" w:rsidR="00B501E7" w:rsidRDefault="00B501E7" w:rsidP="00B501E7">
      <w:pPr>
        <w:rPr>
          <w:rFonts w:ascii="Times New Roman" w:hAnsi="Times New Roman" w:cs="Times New Roman"/>
          <w:bCs/>
        </w:rPr>
      </w:pPr>
      <w:r w:rsidRPr="00785B3B">
        <w:rPr>
          <w:rFonts w:ascii="Times New Roman" w:hAnsi="Times New Roman" w:cs="Times New Roman"/>
          <w:bCs/>
        </w:rPr>
        <w:t xml:space="preserve">Si le Maître d’Ouvrage, ou l’Entrepreneur pense qu’une décision prise par l’Ingénieur n’est pas de sa compétence, conformément au Marché ou que la décision a été mal prise, la décision doit être soumise à la structure habilitée dans les 7 jours suivant la notification de la décision de l’Ingénieur. </w:t>
      </w:r>
    </w:p>
    <w:p w14:paraId="3C97E758" w14:textId="77777777" w:rsidR="00B501E7" w:rsidRPr="00A90E98" w:rsidRDefault="00B501E7" w:rsidP="00B501E7">
      <w:pPr>
        <w:rPr>
          <w:rFonts w:ascii="Times New Roman" w:hAnsi="Times New Roman" w:cs="Times New Roman"/>
          <w:bCs/>
        </w:rPr>
      </w:pPr>
    </w:p>
    <w:p w14:paraId="3C77ADB2" w14:textId="77777777" w:rsidR="001652D1" w:rsidRDefault="001652D1">
      <w:pPr>
        <w:rPr>
          <w:rFonts w:ascii="Times New Roman" w:eastAsiaTheme="majorEastAsia" w:hAnsi="Times New Roman" w:cs="Times New Roman"/>
          <w:b/>
          <w:bCs/>
          <w:color w:val="2F5496" w:themeColor="accent1" w:themeShade="BF"/>
        </w:rPr>
      </w:pPr>
      <w:bookmarkStart w:id="42" w:name="_Toc231937872"/>
      <w:bookmarkStart w:id="43" w:name="_Toc232141257"/>
      <w:r>
        <w:rPr>
          <w:rFonts w:ascii="Times New Roman" w:eastAsiaTheme="majorEastAsia" w:hAnsi="Times New Roman" w:cs="Times New Roman"/>
          <w:b/>
          <w:bCs/>
          <w:color w:val="2F5496" w:themeColor="accent1" w:themeShade="BF"/>
        </w:rPr>
        <w:br w:type="page"/>
      </w:r>
    </w:p>
    <w:p w14:paraId="2A92E7C6" w14:textId="74FD822B" w:rsidR="00B501E7" w:rsidRPr="00AD4D39" w:rsidRDefault="00B501E7" w:rsidP="00B501E7">
      <w:pPr>
        <w:outlineLvl w:val="0"/>
        <w:rPr>
          <w:rFonts w:ascii="Times New Roman" w:eastAsiaTheme="majorEastAsia" w:hAnsi="Times New Roman" w:cs="Times New Roman"/>
          <w:b/>
          <w:bCs/>
          <w:color w:val="2F5496" w:themeColor="accent1" w:themeShade="BF"/>
        </w:rPr>
      </w:pPr>
      <w:r w:rsidRPr="00AD4D39">
        <w:rPr>
          <w:rFonts w:ascii="Times New Roman" w:eastAsiaTheme="majorEastAsia" w:hAnsi="Times New Roman" w:cs="Times New Roman"/>
          <w:b/>
          <w:bCs/>
          <w:color w:val="2F5496" w:themeColor="accent1" w:themeShade="BF"/>
        </w:rPr>
        <w:t xml:space="preserve">ANNEXE </w:t>
      </w:r>
      <w:r>
        <w:rPr>
          <w:rFonts w:ascii="Times New Roman" w:eastAsiaTheme="majorEastAsia" w:hAnsi="Times New Roman" w:cs="Times New Roman"/>
          <w:b/>
          <w:bCs/>
          <w:color w:val="2F5496" w:themeColor="accent1" w:themeShade="BF"/>
        </w:rPr>
        <w:t xml:space="preserve">6 </w:t>
      </w:r>
      <w:r w:rsidRPr="00AD4D39">
        <w:rPr>
          <w:rFonts w:ascii="Times New Roman" w:eastAsiaTheme="majorEastAsia" w:hAnsi="Times New Roman" w:cs="Times New Roman"/>
          <w:b/>
          <w:bCs/>
          <w:color w:val="2F5496" w:themeColor="accent1" w:themeShade="BF"/>
        </w:rPr>
        <w:t xml:space="preserve">: CONTROLE DES DELAIS </w:t>
      </w:r>
      <w:r>
        <w:rPr>
          <w:rFonts w:ascii="Times New Roman" w:eastAsiaTheme="majorEastAsia" w:hAnsi="Times New Roman" w:cs="Times New Roman"/>
          <w:b/>
          <w:bCs/>
          <w:color w:val="2F5496" w:themeColor="accent1" w:themeShade="BF"/>
        </w:rPr>
        <w:t>ET DES COÛTS</w:t>
      </w:r>
      <w:bookmarkEnd w:id="42"/>
      <w:bookmarkEnd w:id="43"/>
    </w:p>
    <w:p w14:paraId="60D2515F" w14:textId="77777777" w:rsidR="00B501E7" w:rsidRPr="001652D1" w:rsidRDefault="00B501E7" w:rsidP="00B501E7">
      <w:pPr>
        <w:pStyle w:val="Titre2"/>
        <w:rPr>
          <w:rFonts w:ascii="Times New Roman" w:hAnsi="Times New Roman" w:cs="Times New Roman"/>
          <w:b/>
          <w:bCs/>
          <w:sz w:val="24"/>
          <w:szCs w:val="24"/>
        </w:rPr>
      </w:pPr>
      <w:bookmarkStart w:id="44" w:name="_Toc231937873"/>
      <w:bookmarkStart w:id="45" w:name="_Toc232141258"/>
      <w:r w:rsidRPr="001652D1">
        <w:rPr>
          <w:rFonts w:ascii="Times New Roman" w:hAnsi="Times New Roman" w:cs="Times New Roman"/>
          <w:b/>
          <w:bCs/>
          <w:sz w:val="24"/>
          <w:szCs w:val="24"/>
        </w:rPr>
        <w:t>A6.1. CONTROLE DES DELAIS</w:t>
      </w:r>
      <w:bookmarkEnd w:id="44"/>
      <w:bookmarkEnd w:id="45"/>
    </w:p>
    <w:p w14:paraId="7F889D6C" w14:textId="77777777" w:rsidR="00B501E7" w:rsidRPr="00AD4D39" w:rsidRDefault="00B501E7" w:rsidP="00B501E7">
      <w:pPr>
        <w:pStyle w:val="Titre2"/>
        <w:rPr>
          <w:rFonts w:ascii="Times New Roman" w:hAnsi="Times New Roman" w:cs="Times New Roman"/>
          <w:b/>
          <w:bCs/>
          <w:sz w:val="24"/>
          <w:szCs w:val="24"/>
        </w:rPr>
      </w:pPr>
      <w:bookmarkStart w:id="46" w:name="_Toc231937874"/>
      <w:bookmarkStart w:id="47" w:name="_Toc232141259"/>
      <w:r>
        <w:rPr>
          <w:rFonts w:ascii="Times New Roman" w:hAnsi="Times New Roman" w:cs="Times New Roman"/>
          <w:b/>
          <w:bCs/>
          <w:sz w:val="24"/>
          <w:szCs w:val="24"/>
        </w:rPr>
        <w:t>A6.</w:t>
      </w:r>
      <w:r w:rsidRPr="00AD4D39">
        <w:rPr>
          <w:rFonts w:ascii="Times New Roman" w:hAnsi="Times New Roman" w:cs="Times New Roman"/>
          <w:b/>
          <w:bCs/>
          <w:sz w:val="24"/>
          <w:szCs w:val="24"/>
        </w:rPr>
        <w:t>1</w:t>
      </w:r>
      <w:r>
        <w:rPr>
          <w:rFonts w:ascii="Times New Roman" w:hAnsi="Times New Roman" w:cs="Times New Roman"/>
          <w:b/>
          <w:bCs/>
          <w:sz w:val="24"/>
          <w:szCs w:val="24"/>
        </w:rPr>
        <w:t>.1</w:t>
      </w:r>
      <w:r w:rsidRPr="00AD4D39">
        <w:rPr>
          <w:rFonts w:ascii="Times New Roman" w:hAnsi="Times New Roman" w:cs="Times New Roman"/>
          <w:b/>
          <w:bCs/>
          <w:sz w:val="24"/>
          <w:szCs w:val="24"/>
        </w:rPr>
        <w:t>. PROGRAMME</w:t>
      </w:r>
      <w:bookmarkEnd w:id="46"/>
      <w:bookmarkEnd w:id="47"/>
      <w:r w:rsidRPr="00AD4D39">
        <w:rPr>
          <w:rFonts w:ascii="Times New Roman" w:hAnsi="Times New Roman" w:cs="Times New Roman"/>
          <w:b/>
          <w:bCs/>
          <w:sz w:val="24"/>
          <w:szCs w:val="24"/>
        </w:rPr>
        <w:t xml:space="preserve"> </w:t>
      </w:r>
    </w:p>
    <w:p w14:paraId="370C385D" w14:textId="77777777" w:rsidR="00B501E7" w:rsidRPr="00785B3B" w:rsidRDefault="00B501E7" w:rsidP="00B501E7">
      <w:pPr>
        <w:spacing w:after="0" w:line="240" w:lineRule="auto"/>
        <w:jc w:val="both"/>
        <w:rPr>
          <w:rFonts w:ascii="Times New Roman" w:hAnsi="Times New Roman" w:cs="Times New Roman"/>
          <w:bCs/>
        </w:rPr>
      </w:pPr>
      <w:r w:rsidRPr="004178D1">
        <w:rPr>
          <w:rFonts w:ascii="Times New Roman" w:hAnsi="Times New Roman" w:cs="Times New Roman"/>
          <w:b/>
        </w:rPr>
        <w:t>a</w:t>
      </w:r>
      <w:r w:rsidRPr="00785B3B">
        <w:rPr>
          <w:rFonts w:ascii="Times New Roman" w:hAnsi="Times New Roman" w:cs="Times New Roman"/>
          <w:bCs/>
        </w:rPr>
        <w:t xml:space="preserve">) Sur la période précisée dans les Instructions aux soumissionnaires, l’Entrepreneur présentera à l’Ingénieur, pour approbation, un programme montrant les méthodes, l’organisation, l’ordre d’exécution et le calendrier pour toutes les activités nécessaires aux Travaux. </w:t>
      </w:r>
    </w:p>
    <w:p w14:paraId="6ADB12A3" w14:textId="77777777" w:rsidR="00B501E7" w:rsidRPr="00785B3B" w:rsidRDefault="00B501E7" w:rsidP="00B501E7">
      <w:pPr>
        <w:spacing w:after="0" w:line="240" w:lineRule="auto"/>
        <w:jc w:val="both"/>
        <w:rPr>
          <w:rFonts w:ascii="Times New Roman" w:hAnsi="Times New Roman" w:cs="Times New Roman"/>
          <w:bCs/>
        </w:rPr>
      </w:pPr>
      <w:r w:rsidRPr="004178D1">
        <w:rPr>
          <w:rFonts w:ascii="Times New Roman" w:hAnsi="Times New Roman" w:cs="Times New Roman"/>
          <w:b/>
        </w:rPr>
        <w:t>b</w:t>
      </w:r>
      <w:r w:rsidRPr="00785B3B">
        <w:rPr>
          <w:rFonts w:ascii="Times New Roman" w:hAnsi="Times New Roman" w:cs="Times New Roman"/>
          <w:bCs/>
        </w:rPr>
        <w:t xml:space="preserve">) Une mise à jour du programme est un programme présentant les progrès effectivement réalisés pour chaque activité et les effets des progrès réalisés sur le calendrier des travaux restant à effectuer, y compris toutes modifications apportées à la chronologie des activités. </w:t>
      </w:r>
    </w:p>
    <w:p w14:paraId="7166E2A9" w14:textId="77777777" w:rsidR="00B501E7" w:rsidRPr="00785B3B" w:rsidRDefault="00B501E7" w:rsidP="00B501E7">
      <w:pPr>
        <w:spacing w:after="0" w:line="240" w:lineRule="auto"/>
        <w:jc w:val="both"/>
        <w:rPr>
          <w:rFonts w:ascii="Times New Roman" w:hAnsi="Times New Roman" w:cs="Times New Roman"/>
          <w:bCs/>
        </w:rPr>
      </w:pPr>
      <w:r w:rsidRPr="004178D1">
        <w:rPr>
          <w:rFonts w:ascii="Times New Roman" w:hAnsi="Times New Roman" w:cs="Times New Roman"/>
          <w:b/>
        </w:rPr>
        <w:t>c</w:t>
      </w:r>
      <w:r w:rsidRPr="00785B3B">
        <w:rPr>
          <w:rFonts w:ascii="Times New Roman" w:hAnsi="Times New Roman" w:cs="Times New Roman"/>
          <w:bCs/>
        </w:rPr>
        <w:t xml:space="preserve">) L’Entrepreneur doit présenter à l’Ingénieur, pour approbation, un programme révisé à des intervalles ne dépassant pas la période précisée dans les Instructions aux soumissionnaires. Si l’Entrepreneur ne présente pas un programme révisé pendant cette période, l’Ingénieur peut retenir le montant figurant dans les Instructions aux soumissionnaires sur le prochain décompte et continuer à retenir ce montant jusqu’au prochain paiement après la date à laquelle le programme en retard a été présenté. </w:t>
      </w:r>
    </w:p>
    <w:p w14:paraId="13125985" w14:textId="77777777" w:rsidR="00B501E7" w:rsidRDefault="00B501E7" w:rsidP="00B501E7">
      <w:pPr>
        <w:spacing w:after="0" w:line="240" w:lineRule="auto"/>
        <w:jc w:val="both"/>
        <w:rPr>
          <w:rFonts w:ascii="Times New Roman" w:hAnsi="Times New Roman" w:cs="Times New Roman"/>
          <w:bCs/>
        </w:rPr>
      </w:pPr>
      <w:r w:rsidRPr="004178D1">
        <w:rPr>
          <w:rFonts w:ascii="Times New Roman" w:hAnsi="Times New Roman" w:cs="Times New Roman"/>
          <w:b/>
        </w:rPr>
        <w:t>d</w:t>
      </w:r>
      <w:r w:rsidRPr="00785B3B">
        <w:rPr>
          <w:rFonts w:ascii="Times New Roman" w:hAnsi="Times New Roman" w:cs="Times New Roman"/>
          <w:bCs/>
        </w:rPr>
        <w:t>) L’approbation du programme par l’Ingénieur ne modifie en rien les obligations de l’Entrepreneur. L’Entrepreneur peut réviser le programme et le soumettre à nouveau à l’Ingénieur à tout moment. Un programme révisé doit faire apparaître l’impact des modifications et des événements donnant droit à compensation.</w:t>
      </w:r>
    </w:p>
    <w:p w14:paraId="4200FAFD" w14:textId="77777777" w:rsidR="00B501E7" w:rsidRPr="00785B3B" w:rsidRDefault="00B501E7" w:rsidP="00B501E7">
      <w:pPr>
        <w:spacing w:after="0" w:line="240" w:lineRule="auto"/>
        <w:jc w:val="both"/>
        <w:rPr>
          <w:rFonts w:ascii="Times New Roman" w:hAnsi="Times New Roman" w:cs="Times New Roman"/>
          <w:bCs/>
        </w:rPr>
      </w:pPr>
      <w:r w:rsidRPr="00785B3B">
        <w:rPr>
          <w:rFonts w:ascii="Times New Roman" w:hAnsi="Times New Roman" w:cs="Times New Roman"/>
          <w:bCs/>
        </w:rPr>
        <w:t xml:space="preserve"> </w:t>
      </w:r>
    </w:p>
    <w:p w14:paraId="3AA9942D" w14:textId="77777777" w:rsidR="00B501E7" w:rsidRPr="00D426B8" w:rsidRDefault="00B501E7" w:rsidP="00B501E7">
      <w:pPr>
        <w:pStyle w:val="Titre2"/>
        <w:rPr>
          <w:rFonts w:ascii="Times New Roman" w:hAnsi="Times New Roman" w:cs="Times New Roman"/>
          <w:bCs/>
          <w:sz w:val="24"/>
          <w:szCs w:val="24"/>
        </w:rPr>
      </w:pPr>
      <w:bookmarkStart w:id="48" w:name="_Toc231937875"/>
      <w:bookmarkStart w:id="49" w:name="_Toc232141260"/>
      <w:r>
        <w:rPr>
          <w:rFonts w:ascii="Times New Roman" w:hAnsi="Times New Roman" w:cs="Times New Roman"/>
          <w:b/>
          <w:bCs/>
          <w:sz w:val="24"/>
          <w:szCs w:val="24"/>
        </w:rPr>
        <w:t>A6</w:t>
      </w:r>
      <w:r w:rsidRPr="00D426B8">
        <w:rPr>
          <w:rFonts w:ascii="Times New Roman" w:hAnsi="Times New Roman" w:cs="Times New Roman"/>
          <w:b/>
          <w:bCs/>
          <w:sz w:val="24"/>
          <w:szCs w:val="24"/>
        </w:rPr>
        <w:t>.</w:t>
      </w:r>
      <w:r>
        <w:rPr>
          <w:rFonts w:ascii="Times New Roman" w:hAnsi="Times New Roman" w:cs="Times New Roman"/>
          <w:b/>
          <w:bCs/>
          <w:sz w:val="24"/>
          <w:szCs w:val="24"/>
        </w:rPr>
        <w:t>1.</w:t>
      </w:r>
      <w:r w:rsidRPr="00D426B8">
        <w:rPr>
          <w:rFonts w:ascii="Times New Roman" w:hAnsi="Times New Roman" w:cs="Times New Roman"/>
          <w:b/>
          <w:bCs/>
          <w:sz w:val="24"/>
          <w:szCs w:val="24"/>
        </w:rPr>
        <w:t>2. REPORT DE LA DATE D’ACHEVEMENT PREVUE</w:t>
      </w:r>
      <w:bookmarkEnd w:id="48"/>
      <w:bookmarkEnd w:id="49"/>
      <w:r w:rsidRPr="00D426B8">
        <w:rPr>
          <w:rFonts w:ascii="Times New Roman" w:hAnsi="Times New Roman" w:cs="Times New Roman"/>
          <w:b/>
          <w:bCs/>
          <w:sz w:val="24"/>
          <w:szCs w:val="24"/>
        </w:rPr>
        <w:t xml:space="preserve"> </w:t>
      </w:r>
    </w:p>
    <w:p w14:paraId="16A65B24" w14:textId="77777777" w:rsidR="00B501E7" w:rsidRPr="00785B3B" w:rsidRDefault="00B501E7" w:rsidP="00B501E7">
      <w:pPr>
        <w:spacing w:after="0" w:line="240" w:lineRule="auto"/>
        <w:jc w:val="both"/>
        <w:rPr>
          <w:rFonts w:ascii="Times New Roman" w:hAnsi="Times New Roman" w:cs="Times New Roman"/>
          <w:bCs/>
        </w:rPr>
      </w:pPr>
      <w:r w:rsidRPr="004178D1">
        <w:rPr>
          <w:rFonts w:ascii="Times New Roman" w:hAnsi="Times New Roman" w:cs="Times New Roman"/>
          <w:b/>
        </w:rPr>
        <w:t>a</w:t>
      </w:r>
      <w:r>
        <w:rPr>
          <w:rFonts w:ascii="Times New Roman" w:hAnsi="Times New Roman" w:cs="Times New Roman"/>
          <w:bCs/>
        </w:rPr>
        <w:t xml:space="preserve">) </w:t>
      </w:r>
      <w:r w:rsidRPr="00785B3B">
        <w:rPr>
          <w:rFonts w:ascii="Times New Roman" w:hAnsi="Times New Roman" w:cs="Times New Roman"/>
          <w:bCs/>
        </w:rPr>
        <w:t xml:space="preserve">L’Ingénieur doit reporter la date d’achèvement prévue si un événement donnant droit à compensation se produit ou si une modification intervient, qui rend impossible l’achèvement à la date d’achèvement fixée, sans que l’Entrepreneur n’ait à prendre des mesures pour accélérer l’exécution des travaux restant à finir, ce qui conduirait à une augmentation du coût des travaux. </w:t>
      </w:r>
    </w:p>
    <w:p w14:paraId="070330EC" w14:textId="77777777" w:rsidR="00B501E7" w:rsidRPr="00785B3B" w:rsidRDefault="00B501E7" w:rsidP="00B501E7">
      <w:pPr>
        <w:spacing w:after="0" w:line="240" w:lineRule="auto"/>
        <w:jc w:val="both"/>
        <w:rPr>
          <w:rFonts w:ascii="Times New Roman" w:hAnsi="Times New Roman" w:cs="Times New Roman"/>
          <w:bCs/>
        </w:rPr>
      </w:pPr>
    </w:p>
    <w:p w14:paraId="20789418" w14:textId="77777777" w:rsidR="00B501E7" w:rsidRDefault="00B501E7" w:rsidP="00B501E7">
      <w:pPr>
        <w:spacing w:after="0" w:line="240" w:lineRule="auto"/>
        <w:jc w:val="both"/>
        <w:rPr>
          <w:rFonts w:ascii="Times New Roman" w:hAnsi="Times New Roman" w:cs="Times New Roman"/>
          <w:bCs/>
        </w:rPr>
      </w:pPr>
      <w:r w:rsidRPr="004178D1">
        <w:rPr>
          <w:rFonts w:ascii="Times New Roman" w:hAnsi="Times New Roman" w:cs="Times New Roman"/>
          <w:b/>
        </w:rPr>
        <w:t>b</w:t>
      </w:r>
      <w:r>
        <w:rPr>
          <w:rFonts w:ascii="Times New Roman" w:hAnsi="Times New Roman" w:cs="Times New Roman"/>
          <w:bCs/>
        </w:rPr>
        <w:t xml:space="preserve">) </w:t>
      </w:r>
      <w:r w:rsidRPr="00785B3B">
        <w:rPr>
          <w:rFonts w:ascii="Times New Roman" w:hAnsi="Times New Roman" w:cs="Times New Roman"/>
          <w:bCs/>
        </w:rPr>
        <w:t xml:space="preserve">L’Ingénieur doit décider s’il doit reporter la date d’achèvement prévue et de combien, dans les 7 jours après que l’Entrepreneur lui a demandé de prendre une décision sur les effets d’un évènement donnant droit à compensation ou d’une modification et lui a présenté des pièces justificatives expliquant la situation. Si l’Entrepreneur n’a pas réussi à présenter un avertissement préalable pour ce retard ou n’a pas réussi à coopérer pour essayer de résoudre le problème du retard, il n’est pas tenu compte du retard qui lui est dû pour fixer la nouvelle date d’achèvement. </w:t>
      </w:r>
    </w:p>
    <w:p w14:paraId="4E711AB8" w14:textId="77777777" w:rsidR="00B501E7" w:rsidRPr="00D426B8" w:rsidRDefault="00B501E7" w:rsidP="00B501E7">
      <w:pPr>
        <w:pStyle w:val="Titre3"/>
        <w:rPr>
          <w:rFonts w:ascii="Times New Roman" w:hAnsi="Times New Roman" w:cs="Times New Roman"/>
          <w:bCs/>
          <w:sz w:val="24"/>
          <w:szCs w:val="24"/>
        </w:rPr>
      </w:pPr>
      <w:bookmarkStart w:id="50" w:name="_Toc231937876"/>
      <w:bookmarkStart w:id="51" w:name="_Toc232141261"/>
      <w:r>
        <w:rPr>
          <w:rFonts w:ascii="Times New Roman" w:hAnsi="Times New Roman" w:cs="Times New Roman"/>
          <w:b/>
          <w:bCs/>
          <w:sz w:val="24"/>
          <w:szCs w:val="24"/>
        </w:rPr>
        <w:t>A6</w:t>
      </w:r>
      <w:r w:rsidRPr="00D426B8">
        <w:rPr>
          <w:rFonts w:ascii="Times New Roman" w:hAnsi="Times New Roman" w:cs="Times New Roman"/>
          <w:b/>
          <w:bCs/>
          <w:sz w:val="24"/>
          <w:szCs w:val="24"/>
        </w:rPr>
        <w:t>.</w:t>
      </w:r>
      <w:r>
        <w:rPr>
          <w:rFonts w:ascii="Times New Roman" w:hAnsi="Times New Roman" w:cs="Times New Roman"/>
          <w:b/>
          <w:bCs/>
          <w:sz w:val="24"/>
          <w:szCs w:val="24"/>
        </w:rPr>
        <w:t>1.</w:t>
      </w:r>
      <w:r w:rsidRPr="00D426B8">
        <w:rPr>
          <w:rFonts w:ascii="Times New Roman" w:hAnsi="Times New Roman" w:cs="Times New Roman"/>
          <w:b/>
          <w:bCs/>
          <w:sz w:val="24"/>
          <w:szCs w:val="24"/>
        </w:rPr>
        <w:t>3. ORDRE DONNE PAR L’INGENIEUR DE DIFFERER LES TRAVAUX</w:t>
      </w:r>
      <w:bookmarkEnd w:id="50"/>
      <w:bookmarkEnd w:id="51"/>
      <w:r w:rsidRPr="00D426B8">
        <w:rPr>
          <w:rFonts w:ascii="Times New Roman" w:hAnsi="Times New Roman" w:cs="Times New Roman"/>
          <w:b/>
          <w:bCs/>
          <w:sz w:val="24"/>
          <w:szCs w:val="24"/>
        </w:rPr>
        <w:t xml:space="preserve"> </w:t>
      </w:r>
    </w:p>
    <w:p w14:paraId="641AE4C0" w14:textId="77777777" w:rsidR="00B501E7" w:rsidRDefault="00B501E7" w:rsidP="00B501E7">
      <w:pPr>
        <w:spacing w:after="0" w:line="240" w:lineRule="auto"/>
        <w:jc w:val="both"/>
        <w:rPr>
          <w:rFonts w:ascii="Times New Roman" w:hAnsi="Times New Roman" w:cs="Times New Roman"/>
          <w:bCs/>
        </w:rPr>
      </w:pPr>
      <w:r w:rsidRPr="00785B3B">
        <w:rPr>
          <w:rFonts w:ascii="Times New Roman" w:hAnsi="Times New Roman" w:cs="Times New Roman"/>
          <w:bCs/>
        </w:rPr>
        <w:t>L’Ingénieur peut demander à l’Entrepreneur de retarder le démarrage ou l’avancement de toute activité relative aux travaux.</w:t>
      </w:r>
    </w:p>
    <w:p w14:paraId="76C686C5" w14:textId="77777777" w:rsidR="00B501E7" w:rsidRDefault="00B501E7" w:rsidP="00B501E7">
      <w:pPr>
        <w:spacing w:after="0" w:line="240" w:lineRule="auto"/>
        <w:jc w:val="both"/>
        <w:rPr>
          <w:rFonts w:ascii="Times New Roman" w:hAnsi="Times New Roman" w:cs="Times New Roman"/>
          <w:bCs/>
        </w:rPr>
      </w:pPr>
      <w:r w:rsidRPr="00785B3B">
        <w:rPr>
          <w:rFonts w:ascii="Times New Roman" w:hAnsi="Times New Roman" w:cs="Times New Roman"/>
          <w:bCs/>
        </w:rPr>
        <w:t xml:space="preserve"> </w:t>
      </w:r>
    </w:p>
    <w:p w14:paraId="392D186C" w14:textId="77777777" w:rsidR="00B501E7" w:rsidRPr="00D426B8" w:rsidRDefault="00B501E7" w:rsidP="00B501E7">
      <w:pPr>
        <w:pStyle w:val="Titre3"/>
        <w:rPr>
          <w:rFonts w:ascii="Times New Roman" w:hAnsi="Times New Roman" w:cs="Times New Roman"/>
          <w:bCs/>
          <w:sz w:val="24"/>
          <w:szCs w:val="24"/>
          <w:lang w:val="de-DE"/>
        </w:rPr>
      </w:pPr>
      <w:bookmarkStart w:id="52" w:name="_Toc231937877"/>
      <w:bookmarkStart w:id="53" w:name="_Toc232141262"/>
      <w:r>
        <w:rPr>
          <w:rFonts w:ascii="Times New Roman" w:hAnsi="Times New Roman" w:cs="Times New Roman"/>
          <w:b/>
          <w:bCs/>
          <w:sz w:val="24"/>
          <w:szCs w:val="24"/>
        </w:rPr>
        <w:t>A6</w:t>
      </w:r>
      <w:r w:rsidRPr="00D426B8">
        <w:rPr>
          <w:rFonts w:ascii="Times New Roman" w:hAnsi="Times New Roman" w:cs="Times New Roman"/>
          <w:b/>
          <w:bCs/>
          <w:sz w:val="24"/>
          <w:szCs w:val="24"/>
          <w:lang w:val="de-DE"/>
        </w:rPr>
        <w:t>.</w:t>
      </w:r>
      <w:r>
        <w:rPr>
          <w:rFonts w:ascii="Times New Roman" w:hAnsi="Times New Roman" w:cs="Times New Roman"/>
          <w:b/>
          <w:bCs/>
          <w:sz w:val="24"/>
          <w:szCs w:val="24"/>
          <w:lang w:val="de-DE"/>
        </w:rPr>
        <w:t>1.</w:t>
      </w:r>
      <w:r w:rsidRPr="00D426B8">
        <w:rPr>
          <w:rFonts w:ascii="Times New Roman" w:hAnsi="Times New Roman" w:cs="Times New Roman"/>
          <w:b/>
          <w:bCs/>
          <w:sz w:val="24"/>
          <w:szCs w:val="24"/>
          <w:lang w:val="de-DE"/>
        </w:rPr>
        <w:t>4. REUNIONS DE CHANTIER</w:t>
      </w:r>
      <w:bookmarkEnd w:id="52"/>
      <w:bookmarkEnd w:id="53"/>
      <w:r w:rsidRPr="00D426B8">
        <w:rPr>
          <w:rFonts w:ascii="Times New Roman" w:hAnsi="Times New Roman" w:cs="Times New Roman"/>
          <w:b/>
          <w:bCs/>
          <w:sz w:val="24"/>
          <w:szCs w:val="24"/>
          <w:lang w:val="de-DE"/>
        </w:rPr>
        <w:t xml:space="preserve"> </w:t>
      </w:r>
    </w:p>
    <w:p w14:paraId="120EAD98" w14:textId="77777777" w:rsidR="00B501E7" w:rsidRPr="004178D1" w:rsidRDefault="00B501E7" w:rsidP="00B501E7">
      <w:pPr>
        <w:numPr>
          <w:ilvl w:val="0"/>
          <w:numId w:val="3"/>
        </w:numPr>
        <w:spacing w:after="0" w:line="240" w:lineRule="auto"/>
        <w:jc w:val="both"/>
        <w:rPr>
          <w:rFonts w:ascii="Times New Roman" w:hAnsi="Times New Roman" w:cs="Times New Roman"/>
          <w:bCs/>
        </w:rPr>
      </w:pPr>
      <w:r w:rsidRPr="004178D1">
        <w:rPr>
          <w:rFonts w:ascii="Times New Roman" w:hAnsi="Times New Roman" w:cs="Times New Roman"/>
          <w:b/>
        </w:rPr>
        <w:t>a</w:t>
      </w:r>
      <w:r>
        <w:rPr>
          <w:rFonts w:ascii="Times New Roman" w:hAnsi="Times New Roman" w:cs="Times New Roman"/>
          <w:bCs/>
        </w:rPr>
        <w:t xml:space="preserve">) </w:t>
      </w:r>
      <w:r w:rsidRPr="004178D1">
        <w:rPr>
          <w:rFonts w:ascii="Times New Roman" w:hAnsi="Times New Roman" w:cs="Times New Roman"/>
          <w:bCs/>
        </w:rPr>
        <w:t xml:space="preserve">L’Ingénieur peut demander à l’Entrepreneur d’assister à des réunions de chantier et vice versa. L’objectif d’une réunion de chantier est d’examiner les plans des travaux restant à effectuer et de résoudre les problèmes posés conformément à la procédure d’avertissement préalable. </w:t>
      </w:r>
    </w:p>
    <w:p w14:paraId="58266933" w14:textId="77777777" w:rsidR="00B501E7" w:rsidRPr="004178D1" w:rsidRDefault="00B501E7" w:rsidP="00B501E7">
      <w:pPr>
        <w:spacing w:after="0" w:line="240" w:lineRule="auto"/>
        <w:jc w:val="both"/>
        <w:rPr>
          <w:rFonts w:ascii="Times New Roman" w:hAnsi="Times New Roman" w:cs="Times New Roman"/>
          <w:bCs/>
        </w:rPr>
      </w:pPr>
    </w:p>
    <w:p w14:paraId="549EA038" w14:textId="77777777" w:rsidR="00B501E7" w:rsidRPr="004178D1" w:rsidRDefault="00B501E7" w:rsidP="00B501E7">
      <w:pPr>
        <w:numPr>
          <w:ilvl w:val="0"/>
          <w:numId w:val="4"/>
        </w:numPr>
        <w:spacing w:after="0" w:line="240" w:lineRule="auto"/>
        <w:jc w:val="both"/>
        <w:rPr>
          <w:rFonts w:ascii="Times New Roman" w:hAnsi="Times New Roman" w:cs="Times New Roman"/>
          <w:bCs/>
        </w:rPr>
      </w:pPr>
      <w:r w:rsidRPr="004178D1">
        <w:rPr>
          <w:rFonts w:ascii="Times New Roman" w:hAnsi="Times New Roman" w:cs="Times New Roman"/>
          <w:b/>
        </w:rPr>
        <w:t>b</w:t>
      </w:r>
      <w:r>
        <w:rPr>
          <w:rFonts w:ascii="Times New Roman" w:hAnsi="Times New Roman" w:cs="Times New Roman"/>
          <w:bCs/>
        </w:rPr>
        <w:t xml:space="preserve">) </w:t>
      </w:r>
      <w:r w:rsidRPr="004178D1">
        <w:rPr>
          <w:rFonts w:ascii="Times New Roman" w:hAnsi="Times New Roman" w:cs="Times New Roman"/>
          <w:bCs/>
        </w:rPr>
        <w:t xml:space="preserve">L’Ingénieur doit établir un procès-verbal des réunions de chantier et doit en fournir des exemplaires à ceux qui assistent à la réunion et au Maître d’Ouvrage. L’Ingénieur doit décider des parties qui assumeront la responsabilité des mesures à prendre soit lors de la réunion de chantier, soit après la réunion et doit le faire savoir par écrit à tous ceux qui ont assisté à cette réunion. </w:t>
      </w:r>
    </w:p>
    <w:p w14:paraId="64756440" w14:textId="77777777" w:rsidR="00B501E7" w:rsidRPr="004178D1" w:rsidRDefault="00B501E7" w:rsidP="00B501E7">
      <w:pPr>
        <w:spacing w:after="0" w:line="240" w:lineRule="auto"/>
        <w:jc w:val="both"/>
        <w:rPr>
          <w:rFonts w:ascii="Times New Roman" w:hAnsi="Times New Roman" w:cs="Times New Roman"/>
          <w:bCs/>
        </w:rPr>
      </w:pPr>
    </w:p>
    <w:p w14:paraId="0693D846" w14:textId="77777777" w:rsidR="00B501E7" w:rsidRPr="004178D1" w:rsidRDefault="00B501E7" w:rsidP="00B501E7">
      <w:pPr>
        <w:numPr>
          <w:ilvl w:val="0"/>
          <w:numId w:val="5"/>
        </w:numPr>
        <w:spacing w:after="0" w:line="240" w:lineRule="auto"/>
        <w:jc w:val="both"/>
        <w:rPr>
          <w:rFonts w:ascii="Times New Roman" w:hAnsi="Times New Roman" w:cs="Times New Roman"/>
          <w:bCs/>
        </w:rPr>
      </w:pPr>
      <w:r w:rsidRPr="004178D1">
        <w:rPr>
          <w:rFonts w:ascii="Times New Roman" w:hAnsi="Times New Roman" w:cs="Times New Roman"/>
          <w:b/>
        </w:rPr>
        <w:t>c</w:t>
      </w:r>
      <w:r>
        <w:rPr>
          <w:rFonts w:ascii="Times New Roman" w:hAnsi="Times New Roman" w:cs="Times New Roman"/>
          <w:bCs/>
        </w:rPr>
        <w:t xml:space="preserve">) </w:t>
      </w:r>
      <w:r w:rsidRPr="004178D1">
        <w:rPr>
          <w:rFonts w:ascii="Times New Roman" w:hAnsi="Times New Roman" w:cs="Times New Roman"/>
          <w:bCs/>
        </w:rPr>
        <w:t xml:space="preserve">Le maitre d’ouvrage doit être informé et convié à toutes les réunions de chantier. </w:t>
      </w:r>
    </w:p>
    <w:p w14:paraId="70DCB3EB" w14:textId="77777777" w:rsidR="00B501E7" w:rsidRPr="004178D1" w:rsidRDefault="00B501E7" w:rsidP="00B501E7">
      <w:pPr>
        <w:spacing w:after="0" w:line="240" w:lineRule="auto"/>
        <w:jc w:val="both"/>
        <w:rPr>
          <w:rFonts w:ascii="Times New Roman" w:hAnsi="Times New Roman" w:cs="Times New Roman"/>
          <w:bCs/>
        </w:rPr>
      </w:pPr>
    </w:p>
    <w:p w14:paraId="5DEF2AF1" w14:textId="77777777" w:rsidR="00B501E7" w:rsidRPr="00D426B8" w:rsidRDefault="00B501E7" w:rsidP="00B501E7">
      <w:pPr>
        <w:pStyle w:val="Titre3"/>
        <w:rPr>
          <w:rFonts w:ascii="Times New Roman" w:hAnsi="Times New Roman" w:cs="Times New Roman"/>
          <w:bCs/>
          <w:sz w:val="24"/>
          <w:szCs w:val="24"/>
          <w:lang w:val="de-DE"/>
        </w:rPr>
      </w:pPr>
      <w:bookmarkStart w:id="54" w:name="_Toc231937878"/>
      <w:bookmarkStart w:id="55" w:name="_Toc232141263"/>
      <w:r>
        <w:rPr>
          <w:rFonts w:ascii="Times New Roman" w:hAnsi="Times New Roman" w:cs="Times New Roman"/>
          <w:b/>
          <w:bCs/>
          <w:sz w:val="24"/>
          <w:szCs w:val="24"/>
        </w:rPr>
        <w:t>A6.1.</w:t>
      </w:r>
      <w:r w:rsidRPr="00D426B8">
        <w:rPr>
          <w:rFonts w:ascii="Times New Roman" w:hAnsi="Times New Roman" w:cs="Times New Roman"/>
          <w:b/>
          <w:bCs/>
          <w:sz w:val="24"/>
          <w:szCs w:val="24"/>
          <w:lang w:val="de-DE"/>
        </w:rPr>
        <w:t>5. AVERTISSEMENT PREALABLE</w:t>
      </w:r>
      <w:bookmarkEnd w:id="54"/>
      <w:bookmarkEnd w:id="55"/>
      <w:r w:rsidRPr="00D426B8">
        <w:rPr>
          <w:rFonts w:ascii="Times New Roman" w:hAnsi="Times New Roman" w:cs="Times New Roman"/>
          <w:b/>
          <w:bCs/>
          <w:sz w:val="24"/>
          <w:szCs w:val="24"/>
          <w:lang w:val="de-DE"/>
        </w:rPr>
        <w:t xml:space="preserve"> </w:t>
      </w:r>
    </w:p>
    <w:p w14:paraId="3B4F4108" w14:textId="77777777" w:rsidR="00B501E7" w:rsidRPr="004178D1" w:rsidRDefault="00B501E7" w:rsidP="00B501E7">
      <w:pPr>
        <w:numPr>
          <w:ilvl w:val="0"/>
          <w:numId w:val="6"/>
        </w:numPr>
        <w:spacing w:after="0" w:line="240" w:lineRule="auto"/>
        <w:jc w:val="both"/>
        <w:rPr>
          <w:rFonts w:ascii="Times New Roman" w:hAnsi="Times New Roman" w:cs="Times New Roman"/>
          <w:bCs/>
          <w:lang w:val="de-DE"/>
        </w:rPr>
      </w:pPr>
      <w:r w:rsidRPr="004178D1">
        <w:rPr>
          <w:rFonts w:ascii="Times New Roman" w:hAnsi="Times New Roman" w:cs="Times New Roman"/>
          <w:b/>
        </w:rPr>
        <w:t>a</w:t>
      </w:r>
      <w:r>
        <w:rPr>
          <w:rFonts w:ascii="Times New Roman" w:hAnsi="Times New Roman" w:cs="Times New Roman"/>
          <w:bCs/>
        </w:rPr>
        <w:t xml:space="preserve">) </w:t>
      </w:r>
      <w:r w:rsidRPr="004178D1">
        <w:rPr>
          <w:rFonts w:ascii="Times New Roman" w:hAnsi="Times New Roman" w:cs="Times New Roman"/>
          <w:bCs/>
        </w:rPr>
        <w:t xml:space="preserve">L’Entrepreneur est tenu d’avertir l’Ingénieur, au plus tôt, des événements ou circonstances spécifiques qui pourraient se produire à l’avenir et qui pourraient affecter la qualité du travail, entraîner une augmentation du montant du Marché ou repousser la date d’achèvement prévue. L’Ingénieur peut exiger de l’Entrepreneur qu’il présente une estimation de l’effet prévu de l’événement ou de la circonstance qui se produira à l’avenir sur le montant du Marché et de la date d’achèvement. </w:t>
      </w:r>
      <w:proofErr w:type="spellStart"/>
      <w:r w:rsidRPr="004178D1">
        <w:rPr>
          <w:rFonts w:ascii="Times New Roman" w:hAnsi="Times New Roman" w:cs="Times New Roman"/>
          <w:bCs/>
          <w:lang w:val="de-DE"/>
        </w:rPr>
        <w:t>L’estimation</w:t>
      </w:r>
      <w:proofErr w:type="spellEnd"/>
      <w:r w:rsidRPr="004178D1">
        <w:rPr>
          <w:rFonts w:ascii="Times New Roman" w:hAnsi="Times New Roman" w:cs="Times New Roman"/>
          <w:bCs/>
          <w:lang w:val="de-DE"/>
        </w:rPr>
        <w:t xml:space="preserve"> </w:t>
      </w:r>
      <w:proofErr w:type="spellStart"/>
      <w:r w:rsidRPr="004178D1">
        <w:rPr>
          <w:rFonts w:ascii="Times New Roman" w:hAnsi="Times New Roman" w:cs="Times New Roman"/>
          <w:bCs/>
          <w:lang w:val="de-DE"/>
        </w:rPr>
        <w:t>doit</w:t>
      </w:r>
      <w:proofErr w:type="spellEnd"/>
      <w:r w:rsidRPr="004178D1">
        <w:rPr>
          <w:rFonts w:ascii="Times New Roman" w:hAnsi="Times New Roman" w:cs="Times New Roman"/>
          <w:bCs/>
          <w:lang w:val="de-DE"/>
        </w:rPr>
        <w:t xml:space="preserve"> </w:t>
      </w:r>
      <w:proofErr w:type="spellStart"/>
      <w:r w:rsidRPr="004178D1">
        <w:rPr>
          <w:rFonts w:ascii="Times New Roman" w:hAnsi="Times New Roman" w:cs="Times New Roman"/>
          <w:bCs/>
          <w:lang w:val="de-DE"/>
        </w:rPr>
        <w:t>être</w:t>
      </w:r>
      <w:proofErr w:type="spellEnd"/>
      <w:r w:rsidRPr="004178D1">
        <w:rPr>
          <w:rFonts w:ascii="Times New Roman" w:hAnsi="Times New Roman" w:cs="Times New Roman"/>
          <w:bCs/>
          <w:lang w:val="de-DE"/>
        </w:rPr>
        <w:t xml:space="preserve"> </w:t>
      </w:r>
      <w:proofErr w:type="spellStart"/>
      <w:r w:rsidRPr="004178D1">
        <w:rPr>
          <w:rFonts w:ascii="Times New Roman" w:hAnsi="Times New Roman" w:cs="Times New Roman"/>
          <w:bCs/>
          <w:lang w:val="de-DE"/>
        </w:rPr>
        <w:t>présentée</w:t>
      </w:r>
      <w:proofErr w:type="spellEnd"/>
      <w:r w:rsidRPr="004178D1">
        <w:rPr>
          <w:rFonts w:ascii="Times New Roman" w:hAnsi="Times New Roman" w:cs="Times New Roman"/>
          <w:bCs/>
          <w:lang w:val="de-DE"/>
        </w:rPr>
        <w:t xml:space="preserve"> par </w:t>
      </w:r>
      <w:proofErr w:type="spellStart"/>
      <w:r w:rsidRPr="004178D1">
        <w:rPr>
          <w:rFonts w:ascii="Times New Roman" w:hAnsi="Times New Roman" w:cs="Times New Roman"/>
          <w:bCs/>
          <w:lang w:val="de-DE"/>
        </w:rPr>
        <w:t>l’Entrepreneur</w:t>
      </w:r>
      <w:proofErr w:type="spellEnd"/>
      <w:r w:rsidRPr="004178D1">
        <w:rPr>
          <w:rFonts w:ascii="Times New Roman" w:hAnsi="Times New Roman" w:cs="Times New Roman"/>
          <w:bCs/>
          <w:lang w:val="de-DE"/>
        </w:rPr>
        <w:t xml:space="preserve"> </w:t>
      </w:r>
      <w:proofErr w:type="spellStart"/>
      <w:r w:rsidRPr="004178D1">
        <w:rPr>
          <w:rFonts w:ascii="Times New Roman" w:hAnsi="Times New Roman" w:cs="Times New Roman"/>
          <w:bCs/>
          <w:lang w:val="de-DE"/>
        </w:rPr>
        <w:t>dès</w:t>
      </w:r>
      <w:proofErr w:type="spellEnd"/>
      <w:r w:rsidRPr="004178D1">
        <w:rPr>
          <w:rFonts w:ascii="Times New Roman" w:hAnsi="Times New Roman" w:cs="Times New Roman"/>
          <w:bCs/>
          <w:lang w:val="de-DE"/>
        </w:rPr>
        <w:t xml:space="preserve"> </w:t>
      </w:r>
      <w:proofErr w:type="spellStart"/>
      <w:r w:rsidRPr="004178D1">
        <w:rPr>
          <w:rFonts w:ascii="Times New Roman" w:hAnsi="Times New Roman" w:cs="Times New Roman"/>
          <w:bCs/>
          <w:lang w:val="de-DE"/>
        </w:rPr>
        <w:t>que</w:t>
      </w:r>
      <w:proofErr w:type="spellEnd"/>
      <w:r w:rsidRPr="004178D1">
        <w:rPr>
          <w:rFonts w:ascii="Times New Roman" w:hAnsi="Times New Roman" w:cs="Times New Roman"/>
          <w:bCs/>
          <w:lang w:val="de-DE"/>
        </w:rPr>
        <w:t xml:space="preserve"> possible. </w:t>
      </w:r>
    </w:p>
    <w:p w14:paraId="6A7EB5CE" w14:textId="77777777" w:rsidR="00B501E7" w:rsidRPr="004178D1" w:rsidRDefault="00B501E7" w:rsidP="00B501E7">
      <w:pPr>
        <w:spacing w:after="0" w:line="240" w:lineRule="auto"/>
        <w:jc w:val="both"/>
        <w:rPr>
          <w:rFonts w:ascii="Times New Roman" w:hAnsi="Times New Roman" w:cs="Times New Roman"/>
          <w:bCs/>
          <w:lang w:val="de-DE"/>
        </w:rPr>
      </w:pPr>
    </w:p>
    <w:p w14:paraId="1A11A13D" w14:textId="77777777" w:rsidR="00B501E7" w:rsidRDefault="00B501E7" w:rsidP="00B501E7">
      <w:pPr>
        <w:numPr>
          <w:ilvl w:val="0"/>
          <w:numId w:val="7"/>
        </w:numPr>
        <w:spacing w:after="0" w:line="240" w:lineRule="auto"/>
        <w:jc w:val="both"/>
        <w:rPr>
          <w:rFonts w:ascii="Times New Roman" w:hAnsi="Times New Roman" w:cs="Times New Roman"/>
          <w:bCs/>
        </w:rPr>
      </w:pPr>
      <w:r w:rsidRPr="004178D1">
        <w:rPr>
          <w:rFonts w:ascii="Times New Roman" w:hAnsi="Times New Roman" w:cs="Times New Roman"/>
          <w:b/>
        </w:rPr>
        <w:t>b</w:t>
      </w:r>
      <w:r>
        <w:rPr>
          <w:rFonts w:ascii="Times New Roman" w:hAnsi="Times New Roman" w:cs="Times New Roman"/>
          <w:bCs/>
        </w:rPr>
        <w:t xml:space="preserve">) </w:t>
      </w:r>
      <w:r w:rsidRPr="004178D1">
        <w:rPr>
          <w:rFonts w:ascii="Times New Roman" w:hAnsi="Times New Roman" w:cs="Times New Roman"/>
          <w:bCs/>
        </w:rPr>
        <w:t xml:space="preserve">L’Entrepreneur collaborera avec l’Ingénieur pour établir et étudier des propositions visant à éviter ou réduire les effets d’un tel événement ou d’une telle circonstance par quiconque participant aux travaux, et en appliquant toute instruction à cet effet donnée par l’Ingénieur. </w:t>
      </w:r>
    </w:p>
    <w:p w14:paraId="4EAF34FA" w14:textId="77777777" w:rsidR="00B501E7" w:rsidRPr="00A90E98" w:rsidRDefault="00B501E7" w:rsidP="00B501E7">
      <w:pPr>
        <w:spacing w:after="0" w:line="240" w:lineRule="auto"/>
        <w:jc w:val="both"/>
        <w:rPr>
          <w:rFonts w:ascii="Times New Roman" w:hAnsi="Times New Roman" w:cs="Times New Roman"/>
          <w:bCs/>
        </w:rPr>
      </w:pPr>
    </w:p>
    <w:p w14:paraId="32902F0A" w14:textId="77777777" w:rsidR="00B501E7" w:rsidRPr="00AD4D39" w:rsidRDefault="00B501E7" w:rsidP="00B501E7">
      <w:pPr>
        <w:spacing w:after="0" w:line="240" w:lineRule="auto"/>
        <w:jc w:val="both"/>
        <w:outlineLvl w:val="1"/>
        <w:rPr>
          <w:rFonts w:ascii="Times New Roman" w:eastAsiaTheme="majorEastAsia" w:hAnsi="Times New Roman" w:cs="Times New Roman"/>
          <w:b/>
          <w:bCs/>
          <w:color w:val="2F5496" w:themeColor="accent1" w:themeShade="BF"/>
        </w:rPr>
      </w:pPr>
      <w:bookmarkStart w:id="56" w:name="_Toc231937879"/>
      <w:bookmarkStart w:id="57" w:name="_Toc232141264"/>
      <w:r w:rsidRPr="00AD4D39">
        <w:rPr>
          <w:rFonts w:ascii="Times New Roman" w:eastAsiaTheme="majorEastAsia" w:hAnsi="Times New Roman" w:cs="Times New Roman"/>
          <w:b/>
          <w:bCs/>
          <w:color w:val="2F5496" w:themeColor="accent1" w:themeShade="BF"/>
        </w:rPr>
        <w:t>A</w:t>
      </w:r>
      <w:r>
        <w:rPr>
          <w:rFonts w:ascii="Times New Roman" w:eastAsiaTheme="majorEastAsia" w:hAnsi="Times New Roman" w:cs="Times New Roman"/>
          <w:b/>
          <w:bCs/>
          <w:color w:val="2F5496" w:themeColor="accent1" w:themeShade="BF"/>
        </w:rPr>
        <w:t>6.2. C</w:t>
      </w:r>
      <w:r w:rsidRPr="00AD4D39">
        <w:rPr>
          <w:rFonts w:ascii="Times New Roman" w:eastAsiaTheme="majorEastAsia" w:hAnsi="Times New Roman" w:cs="Times New Roman"/>
          <w:b/>
          <w:bCs/>
          <w:color w:val="2F5496" w:themeColor="accent1" w:themeShade="BF"/>
        </w:rPr>
        <w:t>ONTROLE DES COÛTS</w:t>
      </w:r>
      <w:bookmarkEnd w:id="56"/>
      <w:bookmarkEnd w:id="57"/>
      <w:r w:rsidRPr="00AD4D39">
        <w:rPr>
          <w:rFonts w:ascii="Times New Roman" w:eastAsiaTheme="majorEastAsia" w:hAnsi="Times New Roman" w:cs="Times New Roman"/>
          <w:b/>
          <w:bCs/>
          <w:color w:val="2F5496" w:themeColor="accent1" w:themeShade="BF"/>
        </w:rPr>
        <w:t xml:space="preserve"> </w:t>
      </w:r>
    </w:p>
    <w:p w14:paraId="606972C4" w14:textId="77777777" w:rsidR="00B501E7" w:rsidRPr="00AD4D39" w:rsidRDefault="00B501E7" w:rsidP="00B501E7">
      <w:pPr>
        <w:pStyle w:val="Titre3"/>
        <w:rPr>
          <w:rFonts w:ascii="Times New Roman" w:hAnsi="Times New Roman" w:cs="Times New Roman"/>
          <w:bCs/>
          <w:sz w:val="24"/>
          <w:szCs w:val="24"/>
        </w:rPr>
      </w:pPr>
      <w:bookmarkStart w:id="58" w:name="_Toc231937880"/>
      <w:bookmarkStart w:id="59" w:name="_Toc232141265"/>
      <w:r>
        <w:rPr>
          <w:rFonts w:ascii="Times New Roman" w:hAnsi="Times New Roman" w:cs="Times New Roman"/>
          <w:b/>
          <w:bCs/>
          <w:sz w:val="24"/>
          <w:szCs w:val="24"/>
        </w:rPr>
        <w:t>A6.2</w:t>
      </w:r>
      <w:r w:rsidRPr="00AD4D39">
        <w:rPr>
          <w:rFonts w:ascii="Times New Roman" w:hAnsi="Times New Roman" w:cs="Times New Roman"/>
          <w:b/>
          <w:bCs/>
          <w:sz w:val="24"/>
          <w:szCs w:val="24"/>
        </w:rPr>
        <w:t>.1. IDENTIFICATION DES MALFAÇONS</w:t>
      </w:r>
      <w:bookmarkEnd w:id="58"/>
      <w:bookmarkEnd w:id="59"/>
      <w:r w:rsidRPr="00AD4D39">
        <w:rPr>
          <w:rFonts w:ascii="Times New Roman" w:hAnsi="Times New Roman" w:cs="Times New Roman"/>
          <w:b/>
          <w:bCs/>
          <w:sz w:val="24"/>
          <w:szCs w:val="24"/>
        </w:rPr>
        <w:t xml:space="preserve"> </w:t>
      </w:r>
    </w:p>
    <w:p w14:paraId="4864A4C4" w14:textId="77777777" w:rsidR="00B501E7" w:rsidRPr="004178D1" w:rsidRDefault="00B501E7" w:rsidP="00B501E7">
      <w:pPr>
        <w:spacing w:after="0" w:line="240" w:lineRule="auto"/>
        <w:jc w:val="both"/>
        <w:rPr>
          <w:rFonts w:ascii="Times New Roman" w:hAnsi="Times New Roman" w:cs="Times New Roman"/>
          <w:bCs/>
        </w:rPr>
      </w:pPr>
      <w:r w:rsidRPr="004178D1">
        <w:rPr>
          <w:rFonts w:ascii="Times New Roman" w:hAnsi="Times New Roman" w:cs="Times New Roman"/>
          <w:bCs/>
        </w:rPr>
        <w:t xml:space="preserve">L’Ingénieur doit vérifier le travail de l’Entrepreneur et lui notifier les malfaçons qu’il détecte. Ces vérifications ne doivent pas affecter les responsabilités de l’Entrepreneur. L’Ingénieur peut prescrire à l’Entrepreneur de rechercher une malfaçon et de démolir et soumettre à essais tout travail qu’il considère défectueux. </w:t>
      </w:r>
    </w:p>
    <w:p w14:paraId="5811CBB1" w14:textId="77777777" w:rsidR="00B501E7" w:rsidRPr="00D426B8" w:rsidRDefault="00B501E7" w:rsidP="00B501E7">
      <w:pPr>
        <w:pStyle w:val="Titre3"/>
        <w:rPr>
          <w:rFonts w:ascii="Times New Roman" w:hAnsi="Times New Roman" w:cs="Times New Roman"/>
          <w:bCs/>
          <w:sz w:val="24"/>
          <w:szCs w:val="24"/>
        </w:rPr>
      </w:pPr>
      <w:bookmarkStart w:id="60" w:name="_Toc231937881"/>
      <w:bookmarkStart w:id="61" w:name="_Toc232141266"/>
      <w:r>
        <w:rPr>
          <w:rFonts w:ascii="Times New Roman" w:hAnsi="Times New Roman" w:cs="Times New Roman"/>
          <w:b/>
          <w:bCs/>
          <w:sz w:val="24"/>
          <w:szCs w:val="24"/>
        </w:rPr>
        <w:t>A6.2</w:t>
      </w:r>
      <w:r w:rsidRPr="00D426B8">
        <w:rPr>
          <w:rFonts w:ascii="Times New Roman" w:hAnsi="Times New Roman" w:cs="Times New Roman"/>
          <w:b/>
          <w:bCs/>
          <w:sz w:val="24"/>
          <w:szCs w:val="24"/>
        </w:rPr>
        <w:t>.2. ESSAIS</w:t>
      </w:r>
      <w:bookmarkEnd w:id="60"/>
      <w:bookmarkEnd w:id="61"/>
      <w:r w:rsidRPr="00D426B8">
        <w:rPr>
          <w:rFonts w:ascii="Times New Roman" w:hAnsi="Times New Roman" w:cs="Times New Roman"/>
          <w:b/>
          <w:bCs/>
          <w:sz w:val="24"/>
          <w:szCs w:val="24"/>
        </w:rPr>
        <w:t xml:space="preserve"> </w:t>
      </w:r>
    </w:p>
    <w:p w14:paraId="3DC032FF" w14:textId="77777777" w:rsidR="00B501E7" w:rsidRPr="004178D1" w:rsidRDefault="00B501E7" w:rsidP="00B501E7">
      <w:pPr>
        <w:spacing w:after="0" w:line="240" w:lineRule="auto"/>
        <w:jc w:val="both"/>
        <w:rPr>
          <w:rFonts w:ascii="Times New Roman" w:hAnsi="Times New Roman" w:cs="Times New Roman"/>
          <w:bCs/>
        </w:rPr>
      </w:pPr>
      <w:r w:rsidRPr="004178D1">
        <w:rPr>
          <w:rFonts w:ascii="Times New Roman" w:hAnsi="Times New Roman" w:cs="Times New Roman"/>
          <w:bCs/>
        </w:rPr>
        <w:t xml:space="preserve">Si l’Ingénieur demande à l’Entrepreneur de faire un essai qui ne figure pas dans les spécifications techniques pour voir si un travail est défectueux et si l’essai montre qu’il l’est, l’Entrepreneur doit régler le coût de l’essai et de la prise d’échantillons. S’il n’y a pas de malfaçon, l’essai constitue un événement donnant droit à compensation. </w:t>
      </w:r>
    </w:p>
    <w:p w14:paraId="1171377B" w14:textId="77777777" w:rsidR="00B501E7" w:rsidRPr="00D426B8" w:rsidRDefault="00B501E7" w:rsidP="00B501E7">
      <w:pPr>
        <w:pStyle w:val="Titre3"/>
        <w:rPr>
          <w:rFonts w:ascii="Times New Roman" w:hAnsi="Times New Roman" w:cs="Times New Roman"/>
          <w:bCs/>
          <w:sz w:val="24"/>
          <w:szCs w:val="24"/>
        </w:rPr>
      </w:pPr>
      <w:bookmarkStart w:id="62" w:name="_Toc231937882"/>
      <w:bookmarkStart w:id="63" w:name="_Toc232141267"/>
      <w:r>
        <w:rPr>
          <w:rFonts w:ascii="Times New Roman" w:hAnsi="Times New Roman" w:cs="Times New Roman"/>
          <w:b/>
          <w:bCs/>
          <w:sz w:val="24"/>
          <w:szCs w:val="24"/>
        </w:rPr>
        <w:t>A6.2</w:t>
      </w:r>
      <w:r w:rsidRPr="00AD4D39">
        <w:rPr>
          <w:rFonts w:ascii="Times New Roman" w:hAnsi="Times New Roman" w:cs="Times New Roman"/>
          <w:b/>
          <w:bCs/>
          <w:sz w:val="24"/>
          <w:szCs w:val="24"/>
        </w:rPr>
        <w:t>.</w:t>
      </w:r>
      <w:r w:rsidRPr="00D426B8">
        <w:rPr>
          <w:rFonts w:ascii="Times New Roman" w:hAnsi="Times New Roman" w:cs="Times New Roman"/>
          <w:b/>
          <w:bCs/>
          <w:sz w:val="24"/>
          <w:szCs w:val="24"/>
        </w:rPr>
        <w:t>3. CORRECTION DES MALFAÇONS</w:t>
      </w:r>
      <w:bookmarkEnd w:id="62"/>
      <w:bookmarkEnd w:id="63"/>
      <w:r w:rsidRPr="00D426B8">
        <w:rPr>
          <w:rFonts w:ascii="Times New Roman" w:hAnsi="Times New Roman" w:cs="Times New Roman"/>
          <w:b/>
          <w:bCs/>
          <w:sz w:val="24"/>
          <w:szCs w:val="24"/>
        </w:rPr>
        <w:t xml:space="preserve"> </w:t>
      </w:r>
    </w:p>
    <w:p w14:paraId="3F6A312A" w14:textId="77777777" w:rsidR="00B501E7" w:rsidRPr="004178D1" w:rsidRDefault="00B501E7" w:rsidP="00B501E7">
      <w:pPr>
        <w:spacing w:after="0" w:line="240" w:lineRule="auto"/>
        <w:jc w:val="both"/>
        <w:rPr>
          <w:rFonts w:ascii="Times New Roman" w:hAnsi="Times New Roman" w:cs="Times New Roman"/>
          <w:bCs/>
        </w:rPr>
      </w:pPr>
      <w:r w:rsidRPr="004178D1">
        <w:rPr>
          <w:rFonts w:ascii="Times New Roman" w:hAnsi="Times New Roman" w:cs="Times New Roman"/>
          <w:b/>
        </w:rPr>
        <w:t>a</w:t>
      </w:r>
      <w:r>
        <w:rPr>
          <w:rFonts w:ascii="Times New Roman" w:hAnsi="Times New Roman" w:cs="Times New Roman"/>
          <w:bCs/>
        </w:rPr>
        <w:t xml:space="preserve">) </w:t>
      </w:r>
      <w:r w:rsidRPr="004178D1">
        <w:rPr>
          <w:rFonts w:ascii="Times New Roman" w:hAnsi="Times New Roman" w:cs="Times New Roman"/>
          <w:bCs/>
        </w:rPr>
        <w:t xml:space="preserve">L’Ingénieur doit notifier à l’Entrepreneur toutes les malfaçons qui lui sont connues avant la fin de la période de notification des malfaçons, qui commence à l’achèvement. </w:t>
      </w:r>
    </w:p>
    <w:p w14:paraId="67ECFD09" w14:textId="77777777" w:rsidR="00B501E7" w:rsidRPr="004178D1" w:rsidRDefault="00B501E7" w:rsidP="00B501E7">
      <w:pPr>
        <w:spacing w:after="0" w:line="240" w:lineRule="auto"/>
        <w:jc w:val="both"/>
        <w:rPr>
          <w:rFonts w:ascii="Times New Roman" w:hAnsi="Times New Roman" w:cs="Times New Roman"/>
          <w:bCs/>
        </w:rPr>
      </w:pPr>
    </w:p>
    <w:p w14:paraId="09B427E0" w14:textId="77777777" w:rsidR="00B501E7" w:rsidRPr="004178D1" w:rsidRDefault="00B501E7" w:rsidP="00B501E7">
      <w:pPr>
        <w:spacing w:after="0" w:line="240" w:lineRule="auto"/>
        <w:jc w:val="both"/>
        <w:rPr>
          <w:rFonts w:ascii="Times New Roman" w:hAnsi="Times New Roman" w:cs="Times New Roman"/>
          <w:bCs/>
        </w:rPr>
      </w:pPr>
      <w:r w:rsidRPr="004178D1">
        <w:rPr>
          <w:rFonts w:ascii="Times New Roman" w:hAnsi="Times New Roman" w:cs="Times New Roman"/>
          <w:b/>
        </w:rPr>
        <w:t>b</w:t>
      </w:r>
      <w:r>
        <w:rPr>
          <w:rFonts w:ascii="Times New Roman" w:hAnsi="Times New Roman" w:cs="Times New Roman"/>
          <w:bCs/>
        </w:rPr>
        <w:t xml:space="preserve">) </w:t>
      </w:r>
      <w:r w:rsidRPr="004178D1">
        <w:rPr>
          <w:rFonts w:ascii="Times New Roman" w:hAnsi="Times New Roman" w:cs="Times New Roman"/>
          <w:bCs/>
        </w:rPr>
        <w:t xml:space="preserve">Chaque fois qu’une notification de malfaçon est faite, une période de reprise des malfaçons, pour la malfaçon notifiée, commence. L’Entrepreneur doit reprendre la malfaçon notifiée au cours de la période de reprise des malfaçons. </w:t>
      </w:r>
    </w:p>
    <w:p w14:paraId="5F6A7B8A" w14:textId="77777777" w:rsidR="00B501E7" w:rsidRPr="004178D1" w:rsidRDefault="00B501E7" w:rsidP="00B501E7">
      <w:pPr>
        <w:spacing w:after="0" w:line="240" w:lineRule="auto"/>
        <w:jc w:val="both"/>
        <w:rPr>
          <w:rFonts w:ascii="Times New Roman" w:hAnsi="Times New Roman" w:cs="Times New Roman"/>
          <w:bCs/>
        </w:rPr>
      </w:pPr>
    </w:p>
    <w:p w14:paraId="13123BB2" w14:textId="77777777" w:rsidR="00B501E7" w:rsidRPr="004178D1" w:rsidRDefault="00B501E7" w:rsidP="00B501E7">
      <w:pPr>
        <w:spacing w:after="0" w:line="240" w:lineRule="auto"/>
        <w:jc w:val="both"/>
        <w:rPr>
          <w:rFonts w:ascii="Times New Roman" w:hAnsi="Times New Roman" w:cs="Times New Roman"/>
          <w:bCs/>
        </w:rPr>
      </w:pPr>
      <w:r w:rsidRPr="004178D1">
        <w:rPr>
          <w:rFonts w:ascii="Times New Roman" w:hAnsi="Times New Roman" w:cs="Times New Roman"/>
          <w:b/>
        </w:rPr>
        <w:t>c</w:t>
      </w:r>
      <w:r>
        <w:rPr>
          <w:rFonts w:ascii="Times New Roman" w:hAnsi="Times New Roman" w:cs="Times New Roman"/>
          <w:bCs/>
        </w:rPr>
        <w:t xml:space="preserve">) </w:t>
      </w:r>
      <w:r w:rsidRPr="004178D1">
        <w:rPr>
          <w:rFonts w:ascii="Times New Roman" w:hAnsi="Times New Roman" w:cs="Times New Roman"/>
          <w:bCs/>
        </w:rPr>
        <w:t xml:space="preserve">L’Entrepreneur doit réparer les malfaçons qu’il remarque lui-même avant la fin de la période de notification des malfaçons. </w:t>
      </w:r>
    </w:p>
    <w:p w14:paraId="3D88D7FB" w14:textId="77777777" w:rsidR="00B501E7" w:rsidRPr="004178D1" w:rsidRDefault="00B501E7" w:rsidP="00B501E7">
      <w:pPr>
        <w:spacing w:after="0" w:line="240" w:lineRule="auto"/>
        <w:jc w:val="both"/>
        <w:rPr>
          <w:rFonts w:ascii="Times New Roman" w:hAnsi="Times New Roman" w:cs="Times New Roman"/>
          <w:bCs/>
        </w:rPr>
      </w:pPr>
    </w:p>
    <w:p w14:paraId="45D29A7D" w14:textId="77777777" w:rsidR="00B501E7" w:rsidRPr="004178D1" w:rsidRDefault="00B501E7" w:rsidP="00B501E7">
      <w:pPr>
        <w:spacing w:after="0" w:line="240" w:lineRule="auto"/>
        <w:jc w:val="both"/>
        <w:rPr>
          <w:rFonts w:ascii="Times New Roman" w:hAnsi="Times New Roman" w:cs="Times New Roman"/>
          <w:bCs/>
        </w:rPr>
      </w:pPr>
      <w:r w:rsidRPr="004178D1">
        <w:rPr>
          <w:rFonts w:ascii="Times New Roman" w:hAnsi="Times New Roman" w:cs="Times New Roman"/>
          <w:b/>
        </w:rPr>
        <w:t>d</w:t>
      </w:r>
      <w:r>
        <w:rPr>
          <w:rFonts w:ascii="Times New Roman" w:hAnsi="Times New Roman" w:cs="Times New Roman"/>
          <w:bCs/>
        </w:rPr>
        <w:t xml:space="preserve">) </w:t>
      </w:r>
      <w:r w:rsidRPr="004178D1">
        <w:rPr>
          <w:rFonts w:ascii="Times New Roman" w:hAnsi="Times New Roman" w:cs="Times New Roman"/>
          <w:bCs/>
        </w:rPr>
        <w:t xml:space="preserve">L’Entrepreneur doit certifier que toutes les malfaçons ont été reprises lorsque toutes les malfaçons connues ont été réparées. Si l’Ingénieur considère que la réparation d’une malfaçon n’est pas essentielle, il peut demander à l’Entrepreneur de présenter un devis pour la réduction correspondante du montant du Marché ou de fixer une nouvelle date d’achèvement antérieure à la date d’achèvement prévue ou les deux. Si l’Ingénieur accepte le devis, la modification correspondante des instructions aux soumissionnaires devient une modification. </w:t>
      </w:r>
    </w:p>
    <w:p w14:paraId="3B7D933D" w14:textId="77777777" w:rsidR="00B501E7" w:rsidRPr="00D426B8" w:rsidRDefault="00B501E7" w:rsidP="00B501E7">
      <w:pPr>
        <w:pStyle w:val="Titre3"/>
        <w:rPr>
          <w:rFonts w:ascii="Times New Roman" w:hAnsi="Times New Roman" w:cs="Times New Roman"/>
          <w:bCs/>
          <w:sz w:val="24"/>
          <w:szCs w:val="24"/>
        </w:rPr>
      </w:pPr>
      <w:bookmarkStart w:id="64" w:name="_Toc231937883"/>
      <w:bookmarkStart w:id="65" w:name="_Toc232141268"/>
      <w:r>
        <w:rPr>
          <w:rFonts w:ascii="Times New Roman" w:hAnsi="Times New Roman" w:cs="Times New Roman"/>
          <w:b/>
          <w:bCs/>
          <w:sz w:val="24"/>
          <w:szCs w:val="24"/>
        </w:rPr>
        <w:t>A6.2</w:t>
      </w:r>
      <w:r w:rsidRPr="00AD4D39">
        <w:rPr>
          <w:rFonts w:ascii="Times New Roman" w:hAnsi="Times New Roman" w:cs="Times New Roman"/>
          <w:b/>
          <w:bCs/>
          <w:sz w:val="24"/>
          <w:szCs w:val="24"/>
        </w:rPr>
        <w:t>.</w:t>
      </w:r>
      <w:r w:rsidRPr="00D426B8">
        <w:rPr>
          <w:rFonts w:ascii="Times New Roman" w:hAnsi="Times New Roman" w:cs="Times New Roman"/>
          <w:b/>
          <w:bCs/>
          <w:sz w:val="24"/>
          <w:szCs w:val="24"/>
        </w:rPr>
        <w:t>4. MALFAÇONS QUI NE SONT PAS REPAREES APRES LA DATE D’ACHEVEMENT</w:t>
      </w:r>
      <w:bookmarkEnd w:id="64"/>
      <w:bookmarkEnd w:id="65"/>
      <w:r w:rsidRPr="00D426B8">
        <w:rPr>
          <w:rFonts w:ascii="Times New Roman" w:hAnsi="Times New Roman" w:cs="Times New Roman"/>
          <w:b/>
          <w:bCs/>
          <w:sz w:val="24"/>
          <w:szCs w:val="24"/>
        </w:rPr>
        <w:t xml:space="preserve"> </w:t>
      </w:r>
    </w:p>
    <w:p w14:paraId="5B865F3A" w14:textId="77777777" w:rsidR="00B501E7" w:rsidRDefault="00B501E7" w:rsidP="00B501E7">
      <w:pPr>
        <w:spacing w:after="0" w:line="240" w:lineRule="auto"/>
        <w:jc w:val="both"/>
        <w:rPr>
          <w:rFonts w:ascii="Times New Roman" w:hAnsi="Times New Roman" w:cs="Times New Roman"/>
          <w:bCs/>
        </w:rPr>
      </w:pPr>
      <w:r w:rsidRPr="004178D1">
        <w:rPr>
          <w:rFonts w:ascii="Times New Roman" w:hAnsi="Times New Roman" w:cs="Times New Roman"/>
          <w:b/>
        </w:rPr>
        <w:t>a</w:t>
      </w:r>
      <w:r>
        <w:rPr>
          <w:rFonts w:ascii="Times New Roman" w:hAnsi="Times New Roman" w:cs="Times New Roman"/>
          <w:bCs/>
        </w:rPr>
        <w:t xml:space="preserve">) </w:t>
      </w:r>
      <w:r w:rsidRPr="004178D1">
        <w:rPr>
          <w:rFonts w:ascii="Times New Roman" w:hAnsi="Times New Roman" w:cs="Times New Roman"/>
          <w:bCs/>
        </w:rPr>
        <w:t xml:space="preserve">Après la date d’achèvement, l’Ingénieur peut organiser la reprise d’une malfaçon par un tiers, si l’Entrepreneur n’a pas effectué cette reprise au cours de la période de reprise des malfaçons. </w:t>
      </w:r>
    </w:p>
    <w:p w14:paraId="4D002CA1" w14:textId="77777777" w:rsidR="00B501E7" w:rsidRPr="00A90E98" w:rsidRDefault="00B501E7" w:rsidP="00B501E7">
      <w:pPr>
        <w:spacing w:after="0" w:line="240" w:lineRule="auto"/>
        <w:jc w:val="both"/>
        <w:rPr>
          <w:rFonts w:ascii="Times New Roman" w:hAnsi="Times New Roman" w:cs="Times New Roman"/>
          <w:bCs/>
        </w:rPr>
      </w:pPr>
    </w:p>
    <w:p w14:paraId="1ABD004C" w14:textId="77777777" w:rsidR="00B501E7" w:rsidRPr="00AD4D39" w:rsidRDefault="00B501E7" w:rsidP="00B501E7">
      <w:pPr>
        <w:numPr>
          <w:ilvl w:val="0"/>
          <w:numId w:val="8"/>
        </w:numPr>
        <w:spacing w:after="0" w:line="240" w:lineRule="auto"/>
        <w:jc w:val="both"/>
        <w:rPr>
          <w:rFonts w:ascii="Times New Roman" w:hAnsi="Times New Roman" w:cs="Times New Roman"/>
          <w:bCs/>
        </w:rPr>
      </w:pPr>
      <w:r w:rsidRPr="004178D1">
        <w:rPr>
          <w:rFonts w:ascii="Times New Roman" w:hAnsi="Times New Roman" w:cs="Times New Roman"/>
          <w:b/>
        </w:rPr>
        <w:t>b</w:t>
      </w:r>
      <w:r>
        <w:rPr>
          <w:rFonts w:ascii="Times New Roman" w:hAnsi="Times New Roman" w:cs="Times New Roman"/>
          <w:bCs/>
        </w:rPr>
        <w:t xml:space="preserve">) </w:t>
      </w:r>
      <w:r w:rsidRPr="004178D1">
        <w:rPr>
          <w:rFonts w:ascii="Times New Roman" w:hAnsi="Times New Roman" w:cs="Times New Roman"/>
          <w:bCs/>
        </w:rPr>
        <w:t xml:space="preserve">L’Ingénieur doit donner à l’Entrepreneur une notification d’au moins 15 jours de son intention d’utiliser les services d’un tiers pour réparer une malfaçon. Si l’Entrepreneur ne reprend pas la malfaçon lui-même au cours de cette période de notification, l’Ingénieur peut faire corriger la malfaçon par un tiers. Le coût de la reprise sera déduit du montant du contrat. </w:t>
      </w:r>
    </w:p>
    <w:p w14:paraId="5FC114FC" w14:textId="77777777" w:rsidR="00B501E7" w:rsidRPr="00D426B8" w:rsidRDefault="00B501E7" w:rsidP="00B501E7">
      <w:pPr>
        <w:pStyle w:val="Titre3"/>
        <w:rPr>
          <w:rFonts w:ascii="Times New Roman" w:hAnsi="Times New Roman" w:cs="Times New Roman"/>
          <w:bCs/>
          <w:sz w:val="24"/>
          <w:szCs w:val="24"/>
          <w:lang w:val="de-DE"/>
        </w:rPr>
      </w:pPr>
      <w:bookmarkStart w:id="66" w:name="_Toc231937884"/>
      <w:bookmarkStart w:id="67" w:name="_Toc232141269"/>
      <w:r>
        <w:rPr>
          <w:rFonts w:ascii="Times New Roman" w:hAnsi="Times New Roman" w:cs="Times New Roman"/>
          <w:b/>
          <w:bCs/>
          <w:sz w:val="24"/>
          <w:szCs w:val="24"/>
        </w:rPr>
        <w:t>A6.2</w:t>
      </w:r>
      <w:r w:rsidRPr="00AD4D39">
        <w:rPr>
          <w:rFonts w:ascii="Times New Roman" w:hAnsi="Times New Roman" w:cs="Times New Roman"/>
          <w:b/>
          <w:bCs/>
          <w:sz w:val="24"/>
          <w:szCs w:val="24"/>
        </w:rPr>
        <w:t>.</w:t>
      </w:r>
      <w:r w:rsidRPr="00D426B8">
        <w:rPr>
          <w:rFonts w:ascii="Times New Roman" w:hAnsi="Times New Roman" w:cs="Times New Roman"/>
          <w:b/>
          <w:bCs/>
          <w:sz w:val="24"/>
          <w:szCs w:val="24"/>
          <w:lang w:val="de-DE"/>
        </w:rPr>
        <w:t>5. DEVIS ESTIMATIF</w:t>
      </w:r>
      <w:bookmarkEnd w:id="66"/>
      <w:bookmarkEnd w:id="67"/>
      <w:r w:rsidRPr="00D426B8">
        <w:rPr>
          <w:rFonts w:ascii="Times New Roman" w:hAnsi="Times New Roman" w:cs="Times New Roman"/>
          <w:b/>
          <w:bCs/>
          <w:sz w:val="24"/>
          <w:szCs w:val="24"/>
          <w:lang w:val="de-DE"/>
        </w:rPr>
        <w:t xml:space="preserve"> </w:t>
      </w:r>
    </w:p>
    <w:p w14:paraId="0D4EFC4A" w14:textId="77777777" w:rsidR="00B501E7" w:rsidRPr="004178D1" w:rsidRDefault="00B501E7" w:rsidP="00B501E7">
      <w:pPr>
        <w:numPr>
          <w:ilvl w:val="0"/>
          <w:numId w:val="9"/>
        </w:numPr>
        <w:spacing w:after="0" w:line="240" w:lineRule="auto"/>
        <w:jc w:val="both"/>
        <w:rPr>
          <w:rFonts w:ascii="Times New Roman" w:hAnsi="Times New Roman" w:cs="Times New Roman"/>
          <w:bCs/>
        </w:rPr>
      </w:pPr>
      <w:r>
        <w:rPr>
          <w:rFonts w:ascii="Times New Roman" w:hAnsi="Times New Roman" w:cs="Times New Roman"/>
          <w:bCs/>
        </w:rPr>
        <w:t xml:space="preserve">a) </w:t>
      </w:r>
      <w:r w:rsidRPr="004178D1">
        <w:rPr>
          <w:rFonts w:ascii="Times New Roman" w:hAnsi="Times New Roman" w:cs="Times New Roman"/>
          <w:bCs/>
        </w:rPr>
        <w:t xml:space="preserve">Les prix figurants au devis estimatif doivent inclure les coûts des éléments pour l’exécution des travaux, l’installation des équipements, les essais et la réception des travaux qui doivent être effectués par l’Entrepreneur. </w:t>
      </w:r>
    </w:p>
    <w:p w14:paraId="2A315636" w14:textId="77777777" w:rsidR="00B501E7" w:rsidRPr="004178D1" w:rsidRDefault="00B501E7" w:rsidP="00B501E7">
      <w:pPr>
        <w:spacing w:after="0" w:line="240" w:lineRule="auto"/>
        <w:jc w:val="both"/>
        <w:rPr>
          <w:rFonts w:ascii="Times New Roman" w:hAnsi="Times New Roman" w:cs="Times New Roman"/>
          <w:bCs/>
        </w:rPr>
      </w:pPr>
    </w:p>
    <w:p w14:paraId="41C5195A" w14:textId="77777777" w:rsidR="00B501E7" w:rsidRPr="00AD4D39" w:rsidRDefault="00B501E7" w:rsidP="00B501E7">
      <w:pPr>
        <w:numPr>
          <w:ilvl w:val="0"/>
          <w:numId w:val="10"/>
        </w:numPr>
        <w:spacing w:after="0" w:line="240" w:lineRule="auto"/>
        <w:jc w:val="both"/>
        <w:rPr>
          <w:rFonts w:ascii="Times New Roman" w:hAnsi="Times New Roman" w:cs="Times New Roman"/>
          <w:bCs/>
        </w:rPr>
      </w:pPr>
      <w:r>
        <w:rPr>
          <w:rFonts w:ascii="Times New Roman" w:hAnsi="Times New Roman" w:cs="Times New Roman"/>
          <w:bCs/>
        </w:rPr>
        <w:t xml:space="preserve">b) </w:t>
      </w:r>
      <w:r w:rsidRPr="004178D1">
        <w:rPr>
          <w:rFonts w:ascii="Times New Roman" w:hAnsi="Times New Roman" w:cs="Times New Roman"/>
          <w:bCs/>
        </w:rPr>
        <w:t xml:space="preserve">Le devis estimatif est utilisé pour calculer le montant du Marché. L’Entrepreneur est payé pour la quantité de travaux effectués au prix unitaire figurant dans le devis estimatif pour chaque élément. </w:t>
      </w:r>
    </w:p>
    <w:p w14:paraId="416A7354" w14:textId="77777777" w:rsidR="00B501E7" w:rsidRPr="00D426B8" w:rsidRDefault="00B501E7" w:rsidP="00B501E7">
      <w:pPr>
        <w:pStyle w:val="Titre3"/>
        <w:rPr>
          <w:rFonts w:ascii="Times New Roman" w:hAnsi="Times New Roman" w:cs="Times New Roman"/>
          <w:bCs/>
          <w:sz w:val="24"/>
          <w:szCs w:val="24"/>
        </w:rPr>
      </w:pPr>
      <w:bookmarkStart w:id="68" w:name="_Toc231937885"/>
      <w:bookmarkStart w:id="69" w:name="_Toc232141270"/>
      <w:r>
        <w:rPr>
          <w:rFonts w:ascii="Times New Roman" w:hAnsi="Times New Roman" w:cs="Times New Roman"/>
          <w:b/>
          <w:bCs/>
          <w:sz w:val="24"/>
          <w:szCs w:val="24"/>
        </w:rPr>
        <w:t>A6.2</w:t>
      </w:r>
      <w:r w:rsidRPr="00D426B8">
        <w:rPr>
          <w:rFonts w:ascii="Times New Roman" w:hAnsi="Times New Roman" w:cs="Times New Roman"/>
          <w:b/>
          <w:bCs/>
          <w:sz w:val="24"/>
          <w:szCs w:val="24"/>
        </w:rPr>
        <w:t>.6. PREVISIONS DE DEPENSES</w:t>
      </w:r>
      <w:bookmarkEnd w:id="68"/>
      <w:bookmarkEnd w:id="69"/>
      <w:r w:rsidRPr="00D426B8">
        <w:rPr>
          <w:rFonts w:ascii="Times New Roman" w:hAnsi="Times New Roman" w:cs="Times New Roman"/>
          <w:b/>
          <w:bCs/>
          <w:sz w:val="24"/>
          <w:szCs w:val="24"/>
        </w:rPr>
        <w:t xml:space="preserve"> </w:t>
      </w:r>
    </w:p>
    <w:p w14:paraId="2BD72AFE" w14:textId="77777777" w:rsidR="00B501E7" w:rsidRDefault="00B501E7" w:rsidP="00B501E7">
      <w:pPr>
        <w:spacing w:after="0" w:line="240" w:lineRule="auto"/>
        <w:jc w:val="both"/>
        <w:rPr>
          <w:rFonts w:ascii="Times New Roman" w:hAnsi="Times New Roman" w:cs="Times New Roman"/>
          <w:bCs/>
        </w:rPr>
      </w:pPr>
      <w:r w:rsidRPr="004178D1">
        <w:rPr>
          <w:rFonts w:ascii="Times New Roman" w:hAnsi="Times New Roman" w:cs="Times New Roman"/>
          <w:bCs/>
        </w:rPr>
        <w:t>Lorsque le programme est mis à jour, l’Entrepreneur doit présenter à l’Ingénieur une estimation révisée des dépenses.</w:t>
      </w:r>
    </w:p>
    <w:p w14:paraId="78992511" w14:textId="77777777" w:rsidR="00B501E7" w:rsidRPr="004178D1" w:rsidRDefault="00B501E7" w:rsidP="00B501E7">
      <w:pPr>
        <w:spacing w:after="0" w:line="240" w:lineRule="auto"/>
        <w:jc w:val="both"/>
        <w:rPr>
          <w:rFonts w:ascii="Times New Roman" w:hAnsi="Times New Roman" w:cs="Times New Roman"/>
          <w:bCs/>
        </w:rPr>
      </w:pPr>
      <w:r w:rsidRPr="004178D1">
        <w:rPr>
          <w:rFonts w:ascii="Times New Roman" w:hAnsi="Times New Roman" w:cs="Times New Roman"/>
          <w:bCs/>
        </w:rPr>
        <w:t xml:space="preserve"> </w:t>
      </w:r>
    </w:p>
    <w:p w14:paraId="262FF25E" w14:textId="77777777" w:rsidR="00B501E7" w:rsidRPr="00D426B8" w:rsidRDefault="00B501E7" w:rsidP="00B501E7">
      <w:pPr>
        <w:pStyle w:val="Titre3"/>
        <w:rPr>
          <w:rFonts w:ascii="Times New Roman" w:hAnsi="Times New Roman" w:cs="Times New Roman"/>
          <w:bCs/>
          <w:sz w:val="24"/>
          <w:szCs w:val="24"/>
          <w:lang w:val="de-DE"/>
        </w:rPr>
      </w:pPr>
      <w:bookmarkStart w:id="70" w:name="_Toc231937886"/>
      <w:bookmarkStart w:id="71" w:name="_Toc232141271"/>
      <w:r>
        <w:rPr>
          <w:rFonts w:ascii="Times New Roman" w:hAnsi="Times New Roman" w:cs="Times New Roman"/>
          <w:b/>
          <w:bCs/>
          <w:sz w:val="24"/>
          <w:szCs w:val="24"/>
        </w:rPr>
        <w:t>A6.2</w:t>
      </w:r>
      <w:r w:rsidRPr="00AD4D39">
        <w:rPr>
          <w:rFonts w:ascii="Times New Roman" w:hAnsi="Times New Roman" w:cs="Times New Roman"/>
          <w:b/>
          <w:bCs/>
          <w:sz w:val="24"/>
          <w:szCs w:val="24"/>
        </w:rPr>
        <w:t>.</w:t>
      </w:r>
      <w:r w:rsidRPr="00D426B8">
        <w:rPr>
          <w:rFonts w:ascii="Times New Roman" w:hAnsi="Times New Roman" w:cs="Times New Roman"/>
          <w:b/>
          <w:bCs/>
          <w:sz w:val="24"/>
          <w:szCs w:val="24"/>
          <w:lang w:val="de-DE"/>
        </w:rPr>
        <w:t>7. DECOMPTES</w:t>
      </w:r>
      <w:bookmarkEnd w:id="70"/>
      <w:bookmarkEnd w:id="71"/>
      <w:r w:rsidRPr="00D426B8">
        <w:rPr>
          <w:rFonts w:ascii="Times New Roman" w:hAnsi="Times New Roman" w:cs="Times New Roman"/>
          <w:b/>
          <w:bCs/>
          <w:sz w:val="24"/>
          <w:szCs w:val="24"/>
          <w:lang w:val="de-DE"/>
        </w:rPr>
        <w:t xml:space="preserve"> </w:t>
      </w:r>
    </w:p>
    <w:p w14:paraId="1871B6EC" w14:textId="77777777" w:rsidR="00B501E7" w:rsidRPr="004178D1" w:rsidRDefault="00B501E7" w:rsidP="00B501E7">
      <w:pPr>
        <w:numPr>
          <w:ilvl w:val="0"/>
          <w:numId w:val="11"/>
        </w:numPr>
        <w:tabs>
          <w:tab w:val="left" w:pos="142"/>
        </w:tabs>
        <w:spacing w:after="0" w:line="240" w:lineRule="auto"/>
        <w:jc w:val="both"/>
        <w:rPr>
          <w:rFonts w:ascii="Times New Roman" w:hAnsi="Times New Roman" w:cs="Times New Roman"/>
          <w:bCs/>
        </w:rPr>
      </w:pPr>
      <w:r>
        <w:rPr>
          <w:rFonts w:ascii="Times New Roman" w:hAnsi="Times New Roman" w:cs="Times New Roman"/>
          <w:bCs/>
        </w:rPr>
        <w:t xml:space="preserve">a) </w:t>
      </w:r>
      <w:r w:rsidRPr="004178D1">
        <w:rPr>
          <w:rFonts w:ascii="Times New Roman" w:hAnsi="Times New Roman" w:cs="Times New Roman"/>
          <w:bCs/>
        </w:rPr>
        <w:t xml:space="preserve">L’Entrepreneur présentera à l’Ingénieur des projets de décomptes mensuels de la valeur estimative des travaux achevés diminués du montant cumulatif certifié antérieurement. </w:t>
      </w:r>
    </w:p>
    <w:p w14:paraId="5D834D1B" w14:textId="77777777" w:rsidR="00B501E7" w:rsidRPr="004178D1" w:rsidRDefault="00B501E7" w:rsidP="00B501E7">
      <w:pPr>
        <w:numPr>
          <w:ilvl w:val="0"/>
          <w:numId w:val="11"/>
        </w:numPr>
        <w:tabs>
          <w:tab w:val="left" w:pos="142"/>
        </w:tabs>
        <w:spacing w:after="0" w:line="240" w:lineRule="auto"/>
        <w:jc w:val="both"/>
        <w:rPr>
          <w:rFonts w:ascii="Times New Roman" w:hAnsi="Times New Roman" w:cs="Times New Roman"/>
          <w:bCs/>
        </w:rPr>
      </w:pPr>
      <w:r>
        <w:rPr>
          <w:rFonts w:ascii="Times New Roman" w:hAnsi="Times New Roman" w:cs="Times New Roman"/>
          <w:bCs/>
        </w:rPr>
        <w:t xml:space="preserve">b) </w:t>
      </w:r>
      <w:r w:rsidRPr="004178D1">
        <w:rPr>
          <w:rFonts w:ascii="Times New Roman" w:hAnsi="Times New Roman" w:cs="Times New Roman"/>
          <w:bCs/>
        </w:rPr>
        <w:t xml:space="preserve">L’Ingénieur vérifiera le projet de décompte mensuel de l’Entrepreneur et arrêtera le montant à payer à l’Entrepreneur. </w:t>
      </w:r>
    </w:p>
    <w:p w14:paraId="1131E8B1" w14:textId="77777777" w:rsidR="00B501E7" w:rsidRPr="004178D1" w:rsidRDefault="00B501E7" w:rsidP="00B501E7">
      <w:pPr>
        <w:numPr>
          <w:ilvl w:val="0"/>
          <w:numId w:val="11"/>
        </w:numPr>
        <w:tabs>
          <w:tab w:val="left" w:pos="142"/>
        </w:tabs>
        <w:spacing w:after="0" w:line="240" w:lineRule="auto"/>
        <w:jc w:val="both"/>
        <w:rPr>
          <w:rFonts w:ascii="Times New Roman" w:hAnsi="Times New Roman" w:cs="Times New Roman"/>
          <w:bCs/>
        </w:rPr>
      </w:pPr>
      <w:r>
        <w:rPr>
          <w:rFonts w:ascii="Times New Roman" w:hAnsi="Times New Roman" w:cs="Times New Roman"/>
          <w:bCs/>
        </w:rPr>
        <w:t xml:space="preserve">c) </w:t>
      </w:r>
      <w:r w:rsidRPr="004178D1">
        <w:rPr>
          <w:rFonts w:ascii="Times New Roman" w:hAnsi="Times New Roman" w:cs="Times New Roman"/>
          <w:bCs/>
        </w:rPr>
        <w:t xml:space="preserve">La valeur des travaux achevés est déterminée par l’Ingénieur. </w:t>
      </w:r>
    </w:p>
    <w:p w14:paraId="42B886A6" w14:textId="77777777" w:rsidR="00B501E7" w:rsidRPr="004178D1" w:rsidRDefault="00B501E7" w:rsidP="00B501E7">
      <w:pPr>
        <w:numPr>
          <w:ilvl w:val="0"/>
          <w:numId w:val="11"/>
        </w:numPr>
        <w:tabs>
          <w:tab w:val="left" w:pos="142"/>
        </w:tabs>
        <w:spacing w:after="0" w:line="240" w:lineRule="auto"/>
        <w:jc w:val="both"/>
        <w:rPr>
          <w:rFonts w:ascii="Times New Roman" w:hAnsi="Times New Roman" w:cs="Times New Roman"/>
          <w:bCs/>
        </w:rPr>
      </w:pPr>
      <w:r>
        <w:rPr>
          <w:rFonts w:ascii="Times New Roman" w:hAnsi="Times New Roman" w:cs="Times New Roman"/>
          <w:bCs/>
        </w:rPr>
        <w:t xml:space="preserve">d) </w:t>
      </w:r>
      <w:r w:rsidRPr="004178D1">
        <w:rPr>
          <w:rFonts w:ascii="Times New Roman" w:hAnsi="Times New Roman" w:cs="Times New Roman"/>
          <w:bCs/>
        </w:rPr>
        <w:t xml:space="preserve">La valeur des travaux achevés comprend la valeur des quantités des éléments achevés figurant dans le devis estimatif. </w:t>
      </w:r>
    </w:p>
    <w:p w14:paraId="3C12588F" w14:textId="77777777" w:rsidR="00B501E7" w:rsidRPr="004178D1" w:rsidRDefault="00B501E7" w:rsidP="00B501E7">
      <w:pPr>
        <w:numPr>
          <w:ilvl w:val="0"/>
          <w:numId w:val="11"/>
        </w:numPr>
        <w:tabs>
          <w:tab w:val="left" w:pos="142"/>
        </w:tabs>
        <w:spacing w:after="0" w:line="240" w:lineRule="auto"/>
        <w:jc w:val="both"/>
        <w:rPr>
          <w:rFonts w:ascii="Times New Roman" w:hAnsi="Times New Roman" w:cs="Times New Roman"/>
          <w:bCs/>
        </w:rPr>
      </w:pPr>
      <w:r>
        <w:rPr>
          <w:rFonts w:ascii="Times New Roman" w:hAnsi="Times New Roman" w:cs="Times New Roman"/>
          <w:bCs/>
        </w:rPr>
        <w:t xml:space="preserve">e) </w:t>
      </w:r>
      <w:r w:rsidRPr="004178D1">
        <w:rPr>
          <w:rFonts w:ascii="Times New Roman" w:hAnsi="Times New Roman" w:cs="Times New Roman"/>
          <w:bCs/>
        </w:rPr>
        <w:t xml:space="preserve">La valeur des travaux achevés comprend l’évaluation des modifications, les avances, les événements donnant droit à compensation et les déductions pour la retenue de garantie. </w:t>
      </w:r>
    </w:p>
    <w:p w14:paraId="26DC4004" w14:textId="77777777" w:rsidR="00B501E7" w:rsidRPr="00AD4D39" w:rsidRDefault="00B501E7" w:rsidP="00B501E7">
      <w:pPr>
        <w:numPr>
          <w:ilvl w:val="0"/>
          <w:numId w:val="11"/>
        </w:numPr>
        <w:tabs>
          <w:tab w:val="left" w:pos="142"/>
        </w:tabs>
        <w:spacing w:after="0" w:line="240" w:lineRule="auto"/>
        <w:jc w:val="both"/>
        <w:rPr>
          <w:rFonts w:ascii="Times New Roman" w:hAnsi="Times New Roman" w:cs="Times New Roman"/>
          <w:bCs/>
        </w:rPr>
      </w:pPr>
      <w:r>
        <w:rPr>
          <w:rFonts w:ascii="Times New Roman" w:hAnsi="Times New Roman" w:cs="Times New Roman"/>
          <w:bCs/>
        </w:rPr>
        <w:t xml:space="preserve">f) </w:t>
      </w:r>
      <w:r w:rsidRPr="004178D1">
        <w:rPr>
          <w:rFonts w:ascii="Times New Roman" w:hAnsi="Times New Roman" w:cs="Times New Roman"/>
          <w:bCs/>
        </w:rPr>
        <w:t xml:space="preserve">L’Ingénieur peut exclure tout élément précédemment arrêté dans un décompte antérieur ou réduire la part de tout élément antérieurement certifié dans tout décompte, compte tenu de renseignements obtenus ultérieurement. </w:t>
      </w:r>
    </w:p>
    <w:p w14:paraId="6A9099AA" w14:textId="77777777" w:rsidR="00B501E7" w:rsidRPr="00D426B8" w:rsidRDefault="00B501E7" w:rsidP="00B501E7">
      <w:pPr>
        <w:pStyle w:val="Titre3"/>
        <w:rPr>
          <w:rFonts w:ascii="Times New Roman" w:hAnsi="Times New Roman" w:cs="Times New Roman"/>
          <w:bCs/>
          <w:sz w:val="24"/>
          <w:szCs w:val="24"/>
        </w:rPr>
      </w:pPr>
      <w:bookmarkStart w:id="72" w:name="_Toc231937887"/>
      <w:bookmarkStart w:id="73" w:name="_Toc232141272"/>
      <w:r>
        <w:rPr>
          <w:rFonts w:ascii="Times New Roman" w:hAnsi="Times New Roman" w:cs="Times New Roman"/>
          <w:b/>
          <w:bCs/>
          <w:sz w:val="24"/>
          <w:szCs w:val="24"/>
        </w:rPr>
        <w:t>A6.2</w:t>
      </w:r>
      <w:r w:rsidRPr="00AD4D39">
        <w:rPr>
          <w:rFonts w:ascii="Times New Roman" w:hAnsi="Times New Roman" w:cs="Times New Roman"/>
          <w:b/>
          <w:bCs/>
          <w:sz w:val="24"/>
          <w:szCs w:val="24"/>
        </w:rPr>
        <w:t>.</w:t>
      </w:r>
      <w:r w:rsidRPr="00D426B8">
        <w:rPr>
          <w:rFonts w:ascii="Times New Roman" w:hAnsi="Times New Roman" w:cs="Times New Roman"/>
          <w:b/>
          <w:bCs/>
          <w:sz w:val="24"/>
          <w:szCs w:val="24"/>
        </w:rPr>
        <w:t>8. PAIEMENTS</w:t>
      </w:r>
      <w:bookmarkEnd w:id="72"/>
      <w:bookmarkEnd w:id="73"/>
      <w:r w:rsidRPr="00D426B8">
        <w:rPr>
          <w:rFonts w:ascii="Times New Roman" w:hAnsi="Times New Roman" w:cs="Times New Roman"/>
          <w:b/>
          <w:bCs/>
          <w:sz w:val="24"/>
          <w:szCs w:val="24"/>
        </w:rPr>
        <w:t xml:space="preserve"> </w:t>
      </w:r>
    </w:p>
    <w:p w14:paraId="48640226" w14:textId="77777777" w:rsidR="00B501E7" w:rsidRDefault="00B501E7" w:rsidP="00B501E7">
      <w:pPr>
        <w:spacing w:after="0" w:line="240" w:lineRule="auto"/>
        <w:jc w:val="both"/>
        <w:rPr>
          <w:rFonts w:ascii="Times New Roman" w:hAnsi="Times New Roman" w:cs="Times New Roman"/>
          <w:bCs/>
        </w:rPr>
      </w:pPr>
      <w:r w:rsidRPr="004178D1">
        <w:rPr>
          <w:rFonts w:ascii="Times New Roman" w:hAnsi="Times New Roman" w:cs="Times New Roman"/>
          <w:bCs/>
        </w:rPr>
        <w:t>Le Maître d’Ouvrage doit payer à l’Entrepreneur les montants certifiés par l’Ingénieur et le Maître d’Ouvrage dans les 15 jours suivant la date de remise de chaque décompte.</w:t>
      </w:r>
    </w:p>
    <w:p w14:paraId="3FB33B27" w14:textId="77777777" w:rsidR="00B501E7" w:rsidRPr="00D426B8" w:rsidRDefault="00B501E7" w:rsidP="00B501E7">
      <w:pPr>
        <w:pStyle w:val="Titre3"/>
        <w:rPr>
          <w:rFonts w:ascii="Times New Roman" w:hAnsi="Times New Roman" w:cs="Times New Roman"/>
          <w:bCs/>
          <w:sz w:val="24"/>
          <w:szCs w:val="24"/>
        </w:rPr>
      </w:pPr>
      <w:bookmarkStart w:id="74" w:name="_Toc231937888"/>
      <w:bookmarkStart w:id="75" w:name="_Toc232141273"/>
      <w:r>
        <w:rPr>
          <w:rFonts w:ascii="Times New Roman" w:hAnsi="Times New Roman" w:cs="Times New Roman"/>
          <w:b/>
          <w:bCs/>
          <w:sz w:val="24"/>
          <w:szCs w:val="24"/>
        </w:rPr>
        <w:t>A8</w:t>
      </w:r>
      <w:r w:rsidRPr="00AD4D39">
        <w:rPr>
          <w:rFonts w:ascii="Times New Roman" w:hAnsi="Times New Roman" w:cs="Times New Roman"/>
          <w:b/>
          <w:bCs/>
          <w:sz w:val="24"/>
          <w:szCs w:val="24"/>
        </w:rPr>
        <w:t>.</w:t>
      </w:r>
      <w:r w:rsidRPr="00D426B8">
        <w:rPr>
          <w:rFonts w:ascii="Times New Roman" w:hAnsi="Times New Roman" w:cs="Times New Roman"/>
          <w:b/>
          <w:bCs/>
          <w:sz w:val="24"/>
          <w:szCs w:val="24"/>
        </w:rPr>
        <w:t>2.9. MONNAIES</w:t>
      </w:r>
      <w:bookmarkEnd w:id="74"/>
      <w:bookmarkEnd w:id="75"/>
      <w:r w:rsidRPr="00D426B8">
        <w:rPr>
          <w:rFonts w:ascii="Times New Roman" w:hAnsi="Times New Roman" w:cs="Times New Roman"/>
          <w:b/>
          <w:bCs/>
          <w:sz w:val="24"/>
          <w:szCs w:val="24"/>
        </w:rPr>
        <w:t xml:space="preserve"> </w:t>
      </w:r>
    </w:p>
    <w:p w14:paraId="59F12EB8" w14:textId="77777777" w:rsidR="00B501E7" w:rsidRDefault="00B501E7" w:rsidP="00B501E7">
      <w:pPr>
        <w:spacing w:after="0" w:line="240" w:lineRule="auto"/>
        <w:jc w:val="both"/>
        <w:rPr>
          <w:rFonts w:ascii="Times New Roman" w:hAnsi="Times New Roman" w:cs="Times New Roman"/>
          <w:bCs/>
        </w:rPr>
      </w:pPr>
      <w:r w:rsidRPr="00A673C9">
        <w:rPr>
          <w:rFonts w:ascii="Times New Roman" w:hAnsi="Times New Roman" w:cs="Times New Roman"/>
          <w:bCs/>
        </w:rPr>
        <w:t>La monnaie de paiement est le franc CFA</w:t>
      </w:r>
    </w:p>
    <w:p w14:paraId="149A23BC" w14:textId="77777777" w:rsidR="00B501E7" w:rsidRPr="00D426B8" w:rsidRDefault="00B501E7" w:rsidP="00B501E7">
      <w:pPr>
        <w:pStyle w:val="Titre3"/>
        <w:rPr>
          <w:rFonts w:ascii="Times New Roman" w:hAnsi="Times New Roman" w:cs="Times New Roman"/>
          <w:bCs/>
          <w:sz w:val="24"/>
          <w:szCs w:val="24"/>
          <w:lang w:val="de-DE"/>
        </w:rPr>
      </w:pPr>
      <w:bookmarkStart w:id="76" w:name="_Toc231937889"/>
      <w:bookmarkStart w:id="77" w:name="_Toc232141274"/>
      <w:r>
        <w:rPr>
          <w:rFonts w:ascii="Times New Roman" w:hAnsi="Times New Roman" w:cs="Times New Roman"/>
          <w:b/>
          <w:bCs/>
          <w:sz w:val="24"/>
          <w:szCs w:val="24"/>
        </w:rPr>
        <w:t>A6.2</w:t>
      </w:r>
      <w:r w:rsidRPr="00D426B8">
        <w:rPr>
          <w:rFonts w:ascii="Times New Roman" w:hAnsi="Times New Roman" w:cs="Times New Roman"/>
          <w:b/>
          <w:bCs/>
          <w:sz w:val="24"/>
          <w:szCs w:val="24"/>
          <w:lang w:val="de-DE"/>
        </w:rPr>
        <w:t>.10. RETENUE DE GARANTIE</w:t>
      </w:r>
      <w:bookmarkEnd w:id="76"/>
      <w:bookmarkEnd w:id="77"/>
      <w:r w:rsidRPr="00D426B8">
        <w:rPr>
          <w:rFonts w:ascii="Times New Roman" w:hAnsi="Times New Roman" w:cs="Times New Roman"/>
          <w:b/>
          <w:bCs/>
          <w:sz w:val="24"/>
          <w:szCs w:val="24"/>
          <w:lang w:val="de-DE"/>
        </w:rPr>
        <w:t xml:space="preserve"> </w:t>
      </w:r>
    </w:p>
    <w:p w14:paraId="7859A36F" w14:textId="77777777" w:rsidR="00B501E7" w:rsidRPr="00A673C9" w:rsidRDefault="00B501E7" w:rsidP="00B501E7">
      <w:pPr>
        <w:numPr>
          <w:ilvl w:val="0"/>
          <w:numId w:val="12"/>
        </w:numPr>
        <w:spacing w:after="0" w:line="240" w:lineRule="auto"/>
        <w:jc w:val="both"/>
        <w:rPr>
          <w:rFonts w:ascii="Times New Roman" w:hAnsi="Times New Roman" w:cs="Times New Roman"/>
          <w:bCs/>
        </w:rPr>
      </w:pPr>
      <w:r w:rsidRPr="00A673C9">
        <w:rPr>
          <w:rFonts w:ascii="Times New Roman" w:hAnsi="Times New Roman" w:cs="Times New Roman"/>
          <w:bCs/>
        </w:rPr>
        <w:t xml:space="preserve">Le Maître d’Ouvrage Délégué doit retenir de chaque paiement dû à l’Entrepreneur le pourcentage de la retenue de garantie indiqué dans les instructions aux soumissionnaires jusqu’à l’achèvement de l’ensemble des travaux. </w:t>
      </w:r>
    </w:p>
    <w:p w14:paraId="21DFC5BF" w14:textId="77777777" w:rsidR="00B501E7" w:rsidRPr="00A673C9" w:rsidRDefault="00B501E7" w:rsidP="00B501E7">
      <w:pPr>
        <w:numPr>
          <w:ilvl w:val="0"/>
          <w:numId w:val="12"/>
        </w:numPr>
        <w:spacing w:after="0" w:line="240" w:lineRule="auto"/>
        <w:jc w:val="both"/>
        <w:rPr>
          <w:rFonts w:ascii="Times New Roman" w:hAnsi="Times New Roman" w:cs="Times New Roman"/>
          <w:bCs/>
        </w:rPr>
      </w:pPr>
      <w:r w:rsidRPr="00A673C9">
        <w:rPr>
          <w:rFonts w:ascii="Times New Roman" w:hAnsi="Times New Roman" w:cs="Times New Roman"/>
          <w:bCs/>
        </w:rPr>
        <w:t xml:space="preserve">La retenue de garantie ne sera versée à l’Entrepreneur que lorsque la période de notification des malfaçons sera écoulée et que l’Ingénieur aura certifié que ces malfaçons qu’il a notifiées à l’Entrepreneur avant la fin de cette période ont été reprises. </w:t>
      </w:r>
    </w:p>
    <w:p w14:paraId="20B203EF" w14:textId="77777777" w:rsidR="00B501E7" w:rsidRPr="00AD4D39" w:rsidRDefault="00B501E7" w:rsidP="00B501E7">
      <w:pPr>
        <w:pStyle w:val="Titre3"/>
        <w:rPr>
          <w:rFonts w:ascii="Times New Roman" w:hAnsi="Times New Roman" w:cs="Times New Roman"/>
          <w:bCs/>
          <w:sz w:val="24"/>
          <w:szCs w:val="24"/>
        </w:rPr>
      </w:pPr>
      <w:bookmarkStart w:id="78" w:name="_Toc231937890"/>
      <w:bookmarkStart w:id="79" w:name="_Toc232141275"/>
      <w:r>
        <w:rPr>
          <w:rFonts w:ascii="Times New Roman" w:hAnsi="Times New Roman" w:cs="Times New Roman"/>
          <w:b/>
          <w:bCs/>
          <w:sz w:val="24"/>
          <w:szCs w:val="24"/>
        </w:rPr>
        <w:t>A6.2</w:t>
      </w:r>
      <w:r w:rsidRPr="00AD4D39">
        <w:rPr>
          <w:rFonts w:ascii="Times New Roman" w:hAnsi="Times New Roman" w:cs="Times New Roman"/>
          <w:b/>
          <w:bCs/>
          <w:sz w:val="24"/>
          <w:szCs w:val="24"/>
        </w:rPr>
        <w:t>.11. INDEMNITE FORFAITAIRE DE RETARD</w:t>
      </w:r>
      <w:bookmarkEnd w:id="78"/>
      <w:bookmarkEnd w:id="79"/>
      <w:r w:rsidRPr="00AD4D39">
        <w:rPr>
          <w:rFonts w:ascii="Times New Roman" w:hAnsi="Times New Roman" w:cs="Times New Roman"/>
          <w:b/>
          <w:bCs/>
          <w:sz w:val="24"/>
          <w:szCs w:val="24"/>
        </w:rPr>
        <w:t xml:space="preserve"> </w:t>
      </w:r>
    </w:p>
    <w:p w14:paraId="684DAF9A" w14:textId="77777777" w:rsidR="00B501E7" w:rsidRPr="00A673C9" w:rsidRDefault="00B501E7" w:rsidP="00B501E7">
      <w:pPr>
        <w:numPr>
          <w:ilvl w:val="0"/>
          <w:numId w:val="13"/>
        </w:numPr>
        <w:spacing w:after="0" w:line="240" w:lineRule="auto"/>
        <w:jc w:val="both"/>
        <w:rPr>
          <w:rFonts w:ascii="Times New Roman" w:hAnsi="Times New Roman" w:cs="Times New Roman"/>
          <w:bCs/>
        </w:rPr>
      </w:pPr>
      <w:r w:rsidRPr="00A673C9">
        <w:rPr>
          <w:rFonts w:ascii="Times New Roman" w:hAnsi="Times New Roman" w:cs="Times New Roman"/>
          <w:bCs/>
        </w:rPr>
        <w:t>Au cas où les travaux ne seraient pas terminés dans le délai prévu et sans qu’il soit besoin d’une notification préalable du Maître d’Ouvrage, l’Entrepreneur sera tenu de payer au Maître d’Ouvrage une Indemnité forfaitaire de retard de « un deux millième » (1/2 000</w:t>
      </w:r>
      <w:r w:rsidRPr="00B26EF7">
        <w:rPr>
          <w:rFonts w:ascii="Times New Roman" w:hAnsi="Times New Roman" w:cs="Times New Roman"/>
          <w:bCs/>
          <w:vertAlign w:val="superscript"/>
        </w:rPr>
        <w:t>ème</w:t>
      </w:r>
      <w:r w:rsidRPr="00A673C9">
        <w:rPr>
          <w:rFonts w:ascii="Times New Roman" w:hAnsi="Times New Roman" w:cs="Times New Roman"/>
          <w:bCs/>
        </w:rPr>
        <w:t xml:space="preserve">) du montant Hors Taxes du Marché augmenté ou diminué des avenants éventuels par jour calendaire pour chaque jour qui s’écoule entre la date d’achèvement et la date d’achèvement prévue. </w:t>
      </w:r>
    </w:p>
    <w:p w14:paraId="0756A79A" w14:textId="77777777" w:rsidR="00B501E7" w:rsidRPr="00A673C9" w:rsidRDefault="00B501E7" w:rsidP="00B501E7">
      <w:pPr>
        <w:spacing w:after="0" w:line="240" w:lineRule="auto"/>
        <w:jc w:val="both"/>
        <w:rPr>
          <w:rFonts w:ascii="Times New Roman" w:hAnsi="Times New Roman" w:cs="Times New Roman"/>
          <w:bCs/>
        </w:rPr>
      </w:pPr>
    </w:p>
    <w:p w14:paraId="22686DB4" w14:textId="77777777" w:rsidR="00B501E7" w:rsidRPr="00A673C9" w:rsidRDefault="00B501E7" w:rsidP="00B501E7">
      <w:pPr>
        <w:spacing w:after="0" w:line="240" w:lineRule="auto"/>
        <w:jc w:val="both"/>
        <w:rPr>
          <w:rFonts w:ascii="Times New Roman" w:hAnsi="Times New Roman" w:cs="Times New Roman"/>
          <w:bCs/>
        </w:rPr>
      </w:pPr>
      <w:r w:rsidRPr="00A673C9">
        <w:rPr>
          <w:rFonts w:ascii="Times New Roman" w:hAnsi="Times New Roman" w:cs="Times New Roman"/>
          <w:bCs/>
        </w:rPr>
        <w:t xml:space="preserve">Le Maître d’Ouvrage peut déduire le montant de l’indemnité de retard des paiements dus à l’Entrepreneur. Le paiement du montant de l’indemnité forfaitaire ne modifie en rien les responsabilités de l’Entrepreneur. </w:t>
      </w:r>
    </w:p>
    <w:p w14:paraId="1B45530E" w14:textId="77777777" w:rsidR="00B501E7" w:rsidRPr="00A673C9" w:rsidRDefault="00B501E7" w:rsidP="00B501E7">
      <w:pPr>
        <w:numPr>
          <w:ilvl w:val="0"/>
          <w:numId w:val="14"/>
        </w:numPr>
        <w:spacing w:after="0" w:line="240" w:lineRule="auto"/>
        <w:jc w:val="both"/>
        <w:rPr>
          <w:rFonts w:ascii="Times New Roman" w:hAnsi="Times New Roman" w:cs="Times New Roman"/>
          <w:bCs/>
        </w:rPr>
      </w:pPr>
      <w:r w:rsidRPr="00A673C9">
        <w:rPr>
          <w:rFonts w:ascii="Times New Roman" w:hAnsi="Times New Roman" w:cs="Times New Roman"/>
          <w:bCs/>
        </w:rPr>
        <w:t xml:space="preserve">Le montant de la pénalité de retard est plafonné à cinq pour cent (5%) du montant Hors Taxes du Marché augmenté ou diminué des avenants éventuels sous peine de résiliation du contrat par le maître d’Ouvrage Délégué sans préavis. </w:t>
      </w:r>
    </w:p>
    <w:p w14:paraId="4D90108F" w14:textId="77777777" w:rsidR="00B501E7" w:rsidRPr="00D426B8" w:rsidRDefault="00B501E7" w:rsidP="00B501E7">
      <w:pPr>
        <w:pStyle w:val="Titre3"/>
        <w:rPr>
          <w:rFonts w:ascii="Times New Roman" w:hAnsi="Times New Roman" w:cs="Times New Roman"/>
          <w:bCs/>
          <w:sz w:val="24"/>
          <w:szCs w:val="24"/>
          <w:lang w:val="de-DE"/>
        </w:rPr>
      </w:pPr>
      <w:bookmarkStart w:id="80" w:name="_Toc231937891"/>
      <w:bookmarkStart w:id="81" w:name="_Toc232141276"/>
      <w:r>
        <w:rPr>
          <w:rFonts w:ascii="Times New Roman" w:hAnsi="Times New Roman" w:cs="Times New Roman"/>
          <w:b/>
          <w:bCs/>
          <w:sz w:val="24"/>
          <w:szCs w:val="24"/>
        </w:rPr>
        <w:t>A6.2</w:t>
      </w:r>
      <w:r w:rsidRPr="00AD4D39">
        <w:rPr>
          <w:rFonts w:ascii="Times New Roman" w:hAnsi="Times New Roman" w:cs="Times New Roman"/>
          <w:b/>
          <w:bCs/>
          <w:sz w:val="24"/>
          <w:szCs w:val="24"/>
        </w:rPr>
        <w:t>.</w:t>
      </w:r>
      <w:r w:rsidRPr="00D426B8">
        <w:rPr>
          <w:rFonts w:ascii="Times New Roman" w:hAnsi="Times New Roman" w:cs="Times New Roman"/>
          <w:b/>
          <w:bCs/>
          <w:sz w:val="24"/>
          <w:szCs w:val="24"/>
          <w:lang w:val="de-DE"/>
        </w:rPr>
        <w:t>12. AVANCE</w:t>
      </w:r>
      <w:bookmarkEnd w:id="80"/>
      <w:bookmarkEnd w:id="81"/>
      <w:r w:rsidRPr="00D426B8">
        <w:rPr>
          <w:rFonts w:ascii="Times New Roman" w:hAnsi="Times New Roman" w:cs="Times New Roman"/>
          <w:b/>
          <w:bCs/>
          <w:sz w:val="24"/>
          <w:szCs w:val="24"/>
          <w:lang w:val="de-DE"/>
        </w:rPr>
        <w:t xml:space="preserve"> </w:t>
      </w:r>
    </w:p>
    <w:p w14:paraId="2AD81AF0" w14:textId="77777777" w:rsidR="00B501E7" w:rsidRPr="00A673C9" w:rsidRDefault="00B501E7" w:rsidP="00B501E7">
      <w:pPr>
        <w:numPr>
          <w:ilvl w:val="0"/>
          <w:numId w:val="15"/>
        </w:numPr>
        <w:spacing w:after="0" w:line="240" w:lineRule="auto"/>
        <w:jc w:val="both"/>
        <w:rPr>
          <w:rFonts w:ascii="Times New Roman" w:hAnsi="Times New Roman" w:cs="Times New Roman"/>
          <w:bCs/>
        </w:rPr>
      </w:pPr>
      <w:r w:rsidRPr="00A673C9">
        <w:rPr>
          <w:rFonts w:ascii="Times New Roman" w:hAnsi="Times New Roman" w:cs="Times New Roman"/>
          <w:bCs/>
        </w:rPr>
        <w:t xml:space="preserve">Le Maître d’Ouvrage Délégué peut verser à la demande de l’Entrepreneur une avance dont les montants sont précisés dans les instructions aux soumissionnaires aux dates précisées dans les instructions aux soumissionnaires, contre constitution par l’Entrepreneur d’une garantie bancaire inconditionnelle sous une forme et auprès d’une banque jugée acceptable par le Maître d’Ouvrage pour des montants et dans des monnaies correspondant à l’avance. La garantie restera en vigueur jusqu’au remboursement de l’avance et le montant de la garantie sera diminué progressivement des montants remboursés par l’Entrepreneur. </w:t>
      </w:r>
    </w:p>
    <w:p w14:paraId="3F8E2CA0" w14:textId="77777777" w:rsidR="00B501E7" w:rsidRPr="00A673C9" w:rsidRDefault="00B501E7" w:rsidP="00B501E7">
      <w:pPr>
        <w:spacing w:after="0" w:line="240" w:lineRule="auto"/>
        <w:jc w:val="both"/>
        <w:rPr>
          <w:rFonts w:ascii="Times New Roman" w:hAnsi="Times New Roman" w:cs="Times New Roman"/>
          <w:bCs/>
        </w:rPr>
      </w:pPr>
    </w:p>
    <w:p w14:paraId="4C52BBE2" w14:textId="77777777" w:rsidR="00B501E7" w:rsidRPr="00A673C9" w:rsidRDefault="00B501E7" w:rsidP="00B501E7">
      <w:pPr>
        <w:numPr>
          <w:ilvl w:val="0"/>
          <w:numId w:val="16"/>
        </w:numPr>
        <w:spacing w:after="0" w:line="240" w:lineRule="auto"/>
        <w:jc w:val="both"/>
        <w:rPr>
          <w:rFonts w:ascii="Times New Roman" w:hAnsi="Times New Roman" w:cs="Times New Roman"/>
          <w:bCs/>
        </w:rPr>
      </w:pPr>
      <w:r w:rsidRPr="00A673C9">
        <w:rPr>
          <w:rFonts w:ascii="Times New Roman" w:hAnsi="Times New Roman" w:cs="Times New Roman"/>
          <w:bCs/>
        </w:rPr>
        <w:t>L’avance est remboursée par déduction des montants précisés dans les instructions aux</w:t>
      </w:r>
      <w:r>
        <w:rPr>
          <w:rFonts w:ascii="Times New Roman" w:hAnsi="Times New Roman" w:cs="Times New Roman"/>
          <w:bCs/>
        </w:rPr>
        <w:t xml:space="preserve"> </w:t>
      </w:r>
      <w:r w:rsidRPr="00A673C9">
        <w:rPr>
          <w:rFonts w:ascii="Times New Roman" w:hAnsi="Times New Roman" w:cs="Times New Roman"/>
          <w:bCs/>
        </w:rPr>
        <w:t xml:space="preserve">soumissionnaires des paiements dus à l’Entrepreneur en rapport avec l’avancement des travaux. Il n’est pas tenu compte de l’avance ou de son remboursement lors de l’évaluation de la valeur des travaux effectués, des modifications, des ajustements de prix, des événements donnant droit à compensation, des primes ou des indemnités forfaitaires de retard. </w:t>
      </w:r>
    </w:p>
    <w:p w14:paraId="1CFEAB10" w14:textId="77777777" w:rsidR="00B501E7" w:rsidRPr="00D426B8" w:rsidRDefault="00B501E7" w:rsidP="00B501E7">
      <w:pPr>
        <w:pStyle w:val="Titre3"/>
        <w:rPr>
          <w:rFonts w:ascii="Times New Roman" w:hAnsi="Times New Roman" w:cs="Times New Roman"/>
          <w:bCs/>
          <w:sz w:val="24"/>
          <w:szCs w:val="24"/>
          <w:lang w:val="de-DE"/>
        </w:rPr>
      </w:pPr>
      <w:bookmarkStart w:id="82" w:name="_Toc231937892"/>
      <w:bookmarkStart w:id="83" w:name="_Toc232141277"/>
      <w:r>
        <w:rPr>
          <w:rFonts w:ascii="Times New Roman" w:hAnsi="Times New Roman" w:cs="Times New Roman"/>
          <w:b/>
          <w:bCs/>
          <w:sz w:val="24"/>
          <w:szCs w:val="24"/>
        </w:rPr>
        <w:t>A6.2</w:t>
      </w:r>
      <w:r w:rsidRPr="00AD4D39">
        <w:rPr>
          <w:rFonts w:ascii="Times New Roman" w:hAnsi="Times New Roman" w:cs="Times New Roman"/>
          <w:b/>
          <w:bCs/>
          <w:sz w:val="24"/>
          <w:szCs w:val="24"/>
        </w:rPr>
        <w:t>.</w:t>
      </w:r>
      <w:r w:rsidRPr="00D426B8">
        <w:rPr>
          <w:rFonts w:ascii="Times New Roman" w:hAnsi="Times New Roman" w:cs="Times New Roman"/>
          <w:b/>
          <w:bCs/>
          <w:sz w:val="24"/>
          <w:szCs w:val="24"/>
          <w:lang w:val="de-DE"/>
        </w:rPr>
        <w:t>13. GARANTIES</w:t>
      </w:r>
      <w:bookmarkEnd w:id="82"/>
      <w:bookmarkEnd w:id="83"/>
      <w:r w:rsidRPr="00D426B8">
        <w:rPr>
          <w:rFonts w:ascii="Times New Roman" w:hAnsi="Times New Roman" w:cs="Times New Roman"/>
          <w:b/>
          <w:bCs/>
          <w:sz w:val="24"/>
          <w:szCs w:val="24"/>
          <w:lang w:val="de-DE"/>
        </w:rPr>
        <w:t xml:space="preserve"> </w:t>
      </w:r>
    </w:p>
    <w:p w14:paraId="70F5561B" w14:textId="77777777" w:rsidR="00B501E7" w:rsidRPr="00A673C9" w:rsidRDefault="00B501E7" w:rsidP="00B501E7">
      <w:pPr>
        <w:numPr>
          <w:ilvl w:val="0"/>
          <w:numId w:val="16"/>
        </w:numPr>
        <w:spacing w:after="0" w:line="240" w:lineRule="auto"/>
        <w:jc w:val="both"/>
        <w:rPr>
          <w:rFonts w:ascii="Times New Roman" w:hAnsi="Times New Roman" w:cs="Times New Roman"/>
          <w:bCs/>
        </w:rPr>
      </w:pPr>
      <w:r w:rsidRPr="00A673C9">
        <w:rPr>
          <w:rFonts w:ascii="Times New Roman" w:hAnsi="Times New Roman" w:cs="Times New Roman"/>
          <w:bCs/>
        </w:rPr>
        <w:t xml:space="preserve">Les garanties de bonne fin et celles de restitution de l’avance doivent être données au Maître d’Ouvrage à la date de démarrage et doivent être constituées sous une forme et auprès d’une banque ou d’une société de cautionnement jugées acceptables par le Maître d’Ouvrage et libellées selon les types et pourcentages de monnaies dans lesquelles le montant de la lettre de commande est payable. </w:t>
      </w:r>
    </w:p>
    <w:p w14:paraId="0EF54D16" w14:textId="77777777" w:rsidR="00B501E7" w:rsidRPr="00A673C9" w:rsidRDefault="00B501E7" w:rsidP="00B501E7">
      <w:pPr>
        <w:numPr>
          <w:ilvl w:val="0"/>
          <w:numId w:val="16"/>
        </w:numPr>
        <w:spacing w:after="0" w:line="240" w:lineRule="auto"/>
        <w:jc w:val="both"/>
        <w:rPr>
          <w:rFonts w:ascii="Times New Roman" w:hAnsi="Times New Roman" w:cs="Times New Roman"/>
          <w:bCs/>
        </w:rPr>
      </w:pPr>
    </w:p>
    <w:p w14:paraId="739B0175" w14:textId="77777777" w:rsidR="00B501E7" w:rsidRPr="00A673C9" w:rsidRDefault="00B501E7" w:rsidP="00B501E7">
      <w:pPr>
        <w:numPr>
          <w:ilvl w:val="0"/>
          <w:numId w:val="16"/>
        </w:numPr>
        <w:spacing w:after="0" w:line="240" w:lineRule="auto"/>
        <w:jc w:val="both"/>
        <w:rPr>
          <w:rFonts w:ascii="Times New Roman" w:hAnsi="Times New Roman" w:cs="Times New Roman"/>
          <w:bCs/>
        </w:rPr>
      </w:pPr>
      <w:r w:rsidRPr="00A673C9">
        <w:rPr>
          <w:rFonts w:ascii="Times New Roman" w:hAnsi="Times New Roman" w:cs="Times New Roman"/>
          <w:bCs/>
        </w:rPr>
        <w:t xml:space="preserve">S’il n’y a aucune raison d’appeler la garantie de bonne fin, cette dernière doit être retournée par le Maître d’Ouvrage Délégué dans les 14 jours suivant la dernière période de reprise des malfaçons. </w:t>
      </w:r>
    </w:p>
    <w:p w14:paraId="1C93D5C0" w14:textId="77777777" w:rsidR="00B501E7" w:rsidRPr="00A673C9" w:rsidRDefault="00B501E7" w:rsidP="00B501E7">
      <w:pPr>
        <w:numPr>
          <w:ilvl w:val="0"/>
          <w:numId w:val="16"/>
        </w:numPr>
        <w:spacing w:after="0" w:line="240" w:lineRule="auto"/>
        <w:jc w:val="both"/>
        <w:rPr>
          <w:rFonts w:ascii="Times New Roman" w:hAnsi="Times New Roman" w:cs="Times New Roman"/>
          <w:bCs/>
        </w:rPr>
      </w:pPr>
    </w:p>
    <w:p w14:paraId="6E7BDE1F" w14:textId="77777777" w:rsidR="00B501E7" w:rsidRPr="00A673C9" w:rsidRDefault="00B501E7" w:rsidP="00B501E7">
      <w:pPr>
        <w:numPr>
          <w:ilvl w:val="0"/>
          <w:numId w:val="16"/>
        </w:numPr>
        <w:spacing w:after="0" w:line="240" w:lineRule="auto"/>
        <w:jc w:val="both"/>
        <w:rPr>
          <w:rFonts w:ascii="Times New Roman" w:hAnsi="Times New Roman" w:cs="Times New Roman"/>
          <w:bCs/>
        </w:rPr>
      </w:pPr>
      <w:r w:rsidRPr="00A673C9">
        <w:rPr>
          <w:rFonts w:ascii="Times New Roman" w:hAnsi="Times New Roman" w:cs="Times New Roman"/>
          <w:bCs/>
        </w:rPr>
        <w:t xml:space="preserve">Le Maître d’Ouvrage Délégué doit notifier à l’Entrepreneur toute réclamation faite à l’institution émettant la garantie. </w:t>
      </w:r>
    </w:p>
    <w:p w14:paraId="21052E05" w14:textId="77777777" w:rsidR="00B501E7" w:rsidRPr="00A673C9" w:rsidRDefault="00B501E7" w:rsidP="00B501E7">
      <w:pPr>
        <w:numPr>
          <w:ilvl w:val="0"/>
          <w:numId w:val="16"/>
        </w:numPr>
        <w:spacing w:after="0" w:line="240" w:lineRule="auto"/>
        <w:jc w:val="both"/>
        <w:rPr>
          <w:rFonts w:ascii="Times New Roman" w:hAnsi="Times New Roman" w:cs="Times New Roman"/>
          <w:bCs/>
        </w:rPr>
      </w:pPr>
      <w:r w:rsidRPr="00A673C9">
        <w:rPr>
          <w:rFonts w:ascii="Times New Roman" w:hAnsi="Times New Roman" w:cs="Times New Roman"/>
          <w:bCs/>
        </w:rPr>
        <w:t xml:space="preserve">Le Maître d’Ouvrage Délégué peut faire une réclamation au garant si l’un des événements ci-après se produit pendant 30 jours ou plus : </w:t>
      </w:r>
    </w:p>
    <w:p w14:paraId="5EC338E0" w14:textId="77777777" w:rsidR="00B501E7" w:rsidRPr="00A673C9" w:rsidRDefault="00B501E7" w:rsidP="00B501E7">
      <w:pPr>
        <w:numPr>
          <w:ilvl w:val="0"/>
          <w:numId w:val="16"/>
        </w:numPr>
        <w:spacing w:after="0" w:line="240" w:lineRule="auto"/>
        <w:jc w:val="both"/>
        <w:rPr>
          <w:rFonts w:ascii="Times New Roman" w:hAnsi="Times New Roman" w:cs="Times New Roman"/>
          <w:bCs/>
        </w:rPr>
      </w:pPr>
      <w:r w:rsidRPr="00A673C9">
        <w:rPr>
          <w:rFonts w:ascii="Times New Roman" w:hAnsi="Times New Roman" w:cs="Times New Roman"/>
          <w:bCs/>
        </w:rPr>
        <w:t xml:space="preserve">Le Maître d’Ouvrage Délégué a notifié à l’Entrepreneur que ce dernier a manqué à ses obligations contractuelles, L’Entrepreneur n’a pas payé un montant dû au Maître d’Ouvrage Délégué. </w:t>
      </w:r>
    </w:p>
    <w:p w14:paraId="0269D906" w14:textId="77777777" w:rsidR="00B501E7" w:rsidRPr="00D426B8" w:rsidRDefault="00B501E7" w:rsidP="00B501E7">
      <w:pPr>
        <w:pStyle w:val="Titre3"/>
        <w:rPr>
          <w:rFonts w:ascii="Times New Roman" w:hAnsi="Times New Roman" w:cs="Times New Roman"/>
          <w:bCs/>
          <w:sz w:val="24"/>
          <w:szCs w:val="24"/>
          <w:lang w:val="de-DE"/>
        </w:rPr>
      </w:pPr>
      <w:bookmarkStart w:id="84" w:name="_Toc231937893"/>
      <w:bookmarkStart w:id="85" w:name="_Toc232141278"/>
      <w:r>
        <w:rPr>
          <w:rFonts w:ascii="Times New Roman" w:hAnsi="Times New Roman" w:cs="Times New Roman"/>
          <w:b/>
          <w:bCs/>
          <w:sz w:val="24"/>
          <w:szCs w:val="24"/>
        </w:rPr>
        <w:t>A6.2</w:t>
      </w:r>
      <w:r w:rsidRPr="00AD4D39">
        <w:rPr>
          <w:rFonts w:ascii="Times New Roman" w:hAnsi="Times New Roman" w:cs="Times New Roman"/>
          <w:b/>
          <w:bCs/>
          <w:sz w:val="24"/>
          <w:szCs w:val="24"/>
        </w:rPr>
        <w:t>.</w:t>
      </w:r>
      <w:r w:rsidRPr="00D426B8">
        <w:rPr>
          <w:rFonts w:ascii="Times New Roman" w:hAnsi="Times New Roman" w:cs="Times New Roman"/>
          <w:b/>
          <w:bCs/>
          <w:sz w:val="24"/>
          <w:szCs w:val="24"/>
          <w:lang w:val="de-DE"/>
        </w:rPr>
        <w:t>14. COÛT DES REPARATIONS</w:t>
      </w:r>
      <w:bookmarkEnd w:id="84"/>
      <w:bookmarkEnd w:id="85"/>
      <w:r w:rsidRPr="00D426B8">
        <w:rPr>
          <w:rFonts w:ascii="Times New Roman" w:hAnsi="Times New Roman" w:cs="Times New Roman"/>
          <w:b/>
          <w:bCs/>
          <w:sz w:val="24"/>
          <w:szCs w:val="24"/>
          <w:lang w:val="de-DE"/>
        </w:rPr>
        <w:t xml:space="preserve"> </w:t>
      </w:r>
    </w:p>
    <w:p w14:paraId="31B76105" w14:textId="77777777" w:rsidR="00B501E7" w:rsidRDefault="00B501E7" w:rsidP="00B501E7">
      <w:pPr>
        <w:numPr>
          <w:ilvl w:val="0"/>
          <w:numId w:val="16"/>
        </w:numPr>
        <w:spacing w:after="0" w:line="240" w:lineRule="auto"/>
        <w:jc w:val="both"/>
        <w:rPr>
          <w:rFonts w:ascii="Times New Roman" w:hAnsi="Times New Roman" w:cs="Times New Roman"/>
          <w:bCs/>
        </w:rPr>
      </w:pPr>
      <w:r w:rsidRPr="00A673C9">
        <w:rPr>
          <w:rFonts w:ascii="Times New Roman" w:hAnsi="Times New Roman" w:cs="Times New Roman"/>
          <w:bCs/>
        </w:rPr>
        <w:t xml:space="preserve">Les pertes ou dommages causés aux travaux ou aux matériaux devant être incorporés aux travaux entre la date de démarrage et la fin des périodes de réparation des malfaçons doivent être réparés par l’Entrepreneur à ses frais si la perte ou le dommage est dû à des actes ou omissions de l’Entrepreneur.  </w:t>
      </w:r>
    </w:p>
    <w:p w14:paraId="6311CC3E" w14:textId="77777777" w:rsidR="00B501E7" w:rsidRPr="00A90E98" w:rsidRDefault="00B501E7" w:rsidP="00B501E7">
      <w:pPr>
        <w:spacing w:after="0" w:line="240" w:lineRule="auto"/>
        <w:jc w:val="both"/>
        <w:rPr>
          <w:rFonts w:ascii="Times New Roman" w:hAnsi="Times New Roman" w:cs="Times New Roman"/>
          <w:bCs/>
        </w:rPr>
      </w:pPr>
    </w:p>
    <w:p w14:paraId="3CD545AF" w14:textId="77777777" w:rsidR="00B501E7" w:rsidRPr="00563B75" w:rsidRDefault="00B501E7" w:rsidP="00B501E7">
      <w:pPr>
        <w:pStyle w:val="Paragraphedeliste"/>
        <w:spacing w:after="0" w:line="240" w:lineRule="auto"/>
        <w:ind w:left="142"/>
        <w:jc w:val="both"/>
        <w:outlineLvl w:val="1"/>
        <w:rPr>
          <w:rFonts w:ascii="Times New Roman" w:eastAsiaTheme="majorEastAsia" w:hAnsi="Times New Roman" w:cs="Times New Roman"/>
          <w:b/>
          <w:bCs/>
          <w:color w:val="2F5496" w:themeColor="accent1" w:themeShade="BF"/>
        </w:rPr>
      </w:pPr>
      <w:bookmarkStart w:id="86" w:name="_Toc231937894"/>
      <w:bookmarkStart w:id="87" w:name="_Toc232141279"/>
      <w:r w:rsidRPr="00563B75">
        <w:rPr>
          <w:rFonts w:ascii="Times New Roman" w:eastAsiaTheme="majorEastAsia" w:hAnsi="Times New Roman" w:cs="Times New Roman"/>
          <w:b/>
          <w:bCs/>
          <w:color w:val="2F5496" w:themeColor="accent1" w:themeShade="BF"/>
        </w:rPr>
        <w:t xml:space="preserve">ANNEXE </w:t>
      </w:r>
      <w:r>
        <w:rPr>
          <w:rFonts w:ascii="Times New Roman" w:eastAsiaTheme="majorEastAsia" w:hAnsi="Times New Roman" w:cs="Times New Roman"/>
          <w:b/>
          <w:bCs/>
          <w:color w:val="2F5496" w:themeColor="accent1" w:themeShade="BF"/>
        </w:rPr>
        <w:t>7</w:t>
      </w:r>
      <w:r w:rsidRPr="00563B75">
        <w:rPr>
          <w:rFonts w:ascii="Times New Roman" w:eastAsiaTheme="majorEastAsia" w:hAnsi="Times New Roman" w:cs="Times New Roman"/>
          <w:b/>
          <w:bCs/>
          <w:color w:val="2F5496" w:themeColor="accent1" w:themeShade="BF"/>
        </w:rPr>
        <w:t xml:space="preserve"> : ACHEVEMENT DU MARCHE </w:t>
      </w:r>
      <w:r w:rsidRPr="00CB1817">
        <w:rPr>
          <w:rFonts w:ascii="Times New Roman" w:eastAsiaTheme="majorEastAsia" w:hAnsi="Times New Roman" w:cs="Times New Roman"/>
          <w:b/>
          <w:bCs/>
          <w:color w:val="2F5496" w:themeColor="accent1" w:themeShade="BF"/>
        </w:rPr>
        <w:t>ET DISPOSITIONS DE RECEPTION DES OUVRAGES</w:t>
      </w:r>
      <w:bookmarkEnd w:id="86"/>
      <w:bookmarkEnd w:id="87"/>
    </w:p>
    <w:p w14:paraId="5CDF1846" w14:textId="77777777" w:rsidR="00B501E7" w:rsidRPr="00563B75" w:rsidRDefault="00B501E7" w:rsidP="00B501E7">
      <w:pPr>
        <w:spacing w:after="0" w:line="240" w:lineRule="auto"/>
        <w:ind w:left="1800"/>
        <w:jc w:val="both"/>
        <w:rPr>
          <w:rFonts w:ascii="Times New Roman" w:eastAsiaTheme="majorEastAsia" w:hAnsi="Times New Roman" w:cs="Times New Roman"/>
          <w:b/>
          <w:bCs/>
          <w:color w:val="2F5496" w:themeColor="accent1" w:themeShade="BF"/>
        </w:rPr>
      </w:pPr>
    </w:p>
    <w:p w14:paraId="75B31D21" w14:textId="77777777" w:rsidR="00B501E7" w:rsidRPr="00563B75" w:rsidRDefault="00B501E7" w:rsidP="00B501E7">
      <w:pPr>
        <w:pStyle w:val="Paragraphedeliste"/>
        <w:spacing w:after="0" w:line="240" w:lineRule="auto"/>
        <w:ind w:left="142"/>
        <w:jc w:val="both"/>
        <w:outlineLvl w:val="2"/>
        <w:rPr>
          <w:rFonts w:ascii="Times New Roman" w:eastAsiaTheme="majorEastAsia" w:hAnsi="Times New Roman" w:cs="Times New Roman"/>
          <w:b/>
          <w:bCs/>
          <w:color w:val="2F5496" w:themeColor="accent1" w:themeShade="BF"/>
        </w:rPr>
      </w:pPr>
      <w:bookmarkStart w:id="88" w:name="_Toc231937895"/>
      <w:bookmarkStart w:id="89" w:name="_Toc232141280"/>
      <w:r w:rsidRPr="00CB1817">
        <w:rPr>
          <w:rFonts w:ascii="Times New Roman" w:eastAsiaTheme="majorEastAsia" w:hAnsi="Times New Roman" w:cs="Times New Roman"/>
          <w:b/>
          <w:bCs/>
          <w:color w:val="2F5496" w:themeColor="accent1" w:themeShade="BF"/>
        </w:rPr>
        <w:t xml:space="preserve">A7.1. ACHEVEMENT DU MARCHE : </w:t>
      </w:r>
      <w:r w:rsidRPr="00563B75">
        <w:rPr>
          <w:rFonts w:ascii="Times New Roman" w:eastAsiaTheme="majorEastAsia" w:hAnsi="Times New Roman" w:cs="Times New Roman"/>
          <w:b/>
          <w:bCs/>
          <w:color w:val="2F5496" w:themeColor="accent1" w:themeShade="BF"/>
        </w:rPr>
        <w:t>Délai de garantie Réception</w:t>
      </w:r>
      <w:r w:rsidRPr="00CB1817">
        <w:rPr>
          <w:rFonts w:ascii="Times New Roman" w:eastAsiaTheme="majorEastAsia" w:hAnsi="Times New Roman" w:cs="Times New Roman"/>
          <w:b/>
          <w:bCs/>
          <w:color w:val="2F5496" w:themeColor="accent1" w:themeShade="BF"/>
        </w:rPr>
        <w:t xml:space="preserve"> provisoire et</w:t>
      </w:r>
      <w:r w:rsidRPr="00563B75">
        <w:rPr>
          <w:rFonts w:ascii="Times New Roman" w:eastAsiaTheme="majorEastAsia" w:hAnsi="Times New Roman" w:cs="Times New Roman"/>
          <w:b/>
          <w:bCs/>
          <w:color w:val="2F5496" w:themeColor="accent1" w:themeShade="BF"/>
        </w:rPr>
        <w:t xml:space="preserve"> Réception</w:t>
      </w:r>
      <w:r w:rsidRPr="00CB1817">
        <w:rPr>
          <w:rFonts w:ascii="Times New Roman" w:eastAsiaTheme="majorEastAsia" w:hAnsi="Times New Roman" w:cs="Times New Roman"/>
          <w:b/>
          <w:bCs/>
          <w:color w:val="2F5496" w:themeColor="accent1" w:themeShade="BF"/>
        </w:rPr>
        <w:t xml:space="preserve"> </w:t>
      </w:r>
      <w:r w:rsidRPr="00563B75">
        <w:rPr>
          <w:rFonts w:ascii="Times New Roman" w:eastAsiaTheme="majorEastAsia" w:hAnsi="Times New Roman" w:cs="Times New Roman"/>
          <w:b/>
          <w:bCs/>
          <w:color w:val="2F5496" w:themeColor="accent1" w:themeShade="BF"/>
        </w:rPr>
        <w:t>définitive</w:t>
      </w:r>
      <w:bookmarkEnd w:id="88"/>
      <w:bookmarkEnd w:id="89"/>
      <w:r w:rsidRPr="00563B75">
        <w:rPr>
          <w:rFonts w:ascii="Times New Roman" w:eastAsiaTheme="majorEastAsia" w:hAnsi="Times New Roman" w:cs="Times New Roman"/>
          <w:b/>
          <w:bCs/>
          <w:color w:val="2F5496" w:themeColor="accent1" w:themeShade="BF"/>
        </w:rPr>
        <w:t xml:space="preserve"> </w:t>
      </w:r>
    </w:p>
    <w:p w14:paraId="737163CF" w14:textId="77777777" w:rsidR="00B501E7" w:rsidRDefault="00B501E7" w:rsidP="00B501E7">
      <w:pPr>
        <w:spacing w:after="0" w:line="240" w:lineRule="auto"/>
        <w:jc w:val="both"/>
        <w:rPr>
          <w:rFonts w:ascii="Times New Roman" w:hAnsi="Times New Roman" w:cs="Times New Roman"/>
          <w:bCs/>
        </w:rPr>
      </w:pPr>
      <w:r w:rsidRPr="00A673C9">
        <w:rPr>
          <w:rFonts w:ascii="Times New Roman" w:hAnsi="Times New Roman" w:cs="Times New Roman"/>
          <w:bCs/>
        </w:rPr>
        <w:t xml:space="preserve">L’Ingénieur doit délivrer un certificat d’achèvement à l’Entrepreneur lorsqu’il juge que les travaux sont achevés. </w:t>
      </w:r>
    </w:p>
    <w:p w14:paraId="600F00E5" w14:textId="77777777" w:rsidR="00B501E7" w:rsidRPr="00A203E7" w:rsidRDefault="00B501E7" w:rsidP="00B501E7">
      <w:pPr>
        <w:pStyle w:val="Titre3"/>
        <w:rPr>
          <w:rFonts w:ascii="Times New Roman" w:hAnsi="Times New Roman" w:cs="Times New Roman"/>
          <w:bCs/>
          <w:sz w:val="24"/>
          <w:szCs w:val="24"/>
        </w:rPr>
      </w:pPr>
      <w:bookmarkStart w:id="90" w:name="_Toc231937896"/>
      <w:bookmarkStart w:id="91" w:name="_Toc232141281"/>
      <w:r w:rsidRPr="00CB1817">
        <w:rPr>
          <w:rFonts w:ascii="Times New Roman" w:hAnsi="Times New Roman" w:cs="Times New Roman"/>
          <w:b/>
          <w:bCs/>
          <w:sz w:val="24"/>
          <w:szCs w:val="24"/>
        </w:rPr>
        <w:t>A7.1</w:t>
      </w:r>
      <w:r>
        <w:rPr>
          <w:rFonts w:ascii="Times New Roman" w:hAnsi="Times New Roman" w:cs="Times New Roman"/>
          <w:b/>
          <w:bCs/>
          <w:sz w:val="24"/>
          <w:szCs w:val="24"/>
        </w:rPr>
        <w:t>.1</w:t>
      </w:r>
      <w:r w:rsidRPr="00A203E7">
        <w:rPr>
          <w:rFonts w:ascii="Times New Roman" w:hAnsi="Times New Roman" w:cs="Times New Roman"/>
          <w:b/>
          <w:bCs/>
          <w:sz w:val="24"/>
          <w:szCs w:val="24"/>
        </w:rPr>
        <w:t>. RECEPTION DES TRAVAUX</w:t>
      </w:r>
      <w:bookmarkEnd w:id="90"/>
      <w:bookmarkEnd w:id="91"/>
      <w:r w:rsidRPr="00A203E7">
        <w:rPr>
          <w:rFonts w:ascii="Times New Roman" w:hAnsi="Times New Roman" w:cs="Times New Roman"/>
          <w:b/>
          <w:bCs/>
          <w:sz w:val="24"/>
          <w:szCs w:val="24"/>
        </w:rPr>
        <w:t xml:space="preserve"> </w:t>
      </w:r>
    </w:p>
    <w:p w14:paraId="3AA24568" w14:textId="77777777" w:rsidR="00B501E7" w:rsidRPr="00A90E98" w:rsidRDefault="00B501E7" w:rsidP="00B501E7">
      <w:pPr>
        <w:pStyle w:val="Titre2"/>
        <w:rPr>
          <w:rFonts w:ascii="Times New Roman" w:hAnsi="Times New Roman" w:cs="Times New Roman"/>
          <w:sz w:val="24"/>
          <w:szCs w:val="24"/>
        </w:rPr>
      </w:pPr>
      <w:bookmarkStart w:id="92" w:name="_Toc231937897"/>
      <w:bookmarkStart w:id="93" w:name="_Toc232141282"/>
      <w:r w:rsidRPr="00A90E98">
        <w:rPr>
          <w:rFonts w:ascii="Times New Roman" w:hAnsi="Times New Roman" w:cs="Times New Roman"/>
          <w:b/>
          <w:bCs/>
          <w:sz w:val="24"/>
          <w:szCs w:val="24"/>
        </w:rPr>
        <w:t>A : RECEPTION PROVISOIRE</w:t>
      </w:r>
      <w:bookmarkEnd w:id="92"/>
      <w:bookmarkEnd w:id="93"/>
      <w:r w:rsidRPr="00A90E98">
        <w:rPr>
          <w:rFonts w:ascii="Times New Roman" w:hAnsi="Times New Roman" w:cs="Times New Roman"/>
          <w:b/>
          <w:bCs/>
          <w:sz w:val="24"/>
          <w:szCs w:val="24"/>
        </w:rPr>
        <w:t xml:space="preserve"> </w:t>
      </w:r>
    </w:p>
    <w:p w14:paraId="7E4D760D" w14:textId="77777777" w:rsidR="00B501E7" w:rsidRPr="00911670" w:rsidRDefault="00B501E7" w:rsidP="00B501E7">
      <w:pPr>
        <w:spacing w:after="0" w:line="240" w:lineRule="auto"/>
        <w:jc w:val="both"/>
        <w:rPr>
          <w:rFonts w:ascii="Times New Roman" w:hAnsi="Times New Roman" w:cs="Times New Roman"/>
        </w:rPr>
      </w:pPr>
      <w:r w:rsidRPr="00911670">
        <w:rPr>
          <w:rFonts w:ascii="Times New Roman" w:hAnsi="Times New Roman" w:cs="Times New Roman"/>
        </w:rPr>
        <w:t xml:space="preserve">La réception provisoire des ouvrages sera prononcée au vu des résultats des essais de débits et de la qualité de l'eau (analyses physico-chimiques et bactériologique). Elle aura lieu en présence </w:t>
      </w:r>
      <w:r>
        <w:rPr>
          <w:rFonts w:ascii="Times New Roman" w:hAnsi="Times New Roman" w:cs="Times New Roman"/>
        </w:rPr>
        <w:t xml:space="preserve">de l’Ingénieur Conseil, </w:t>
      </w:r>
      <w:r w:rsidRPr="00911670">
        <w:rPr>
          <w:rFonts w:ascii="Times New Roman" w:hAnsi="Times New Roman" w:cs="Times New Roman"/>
        </w:rPr>
        <w:t xml:space="preserve">de la Maîtrise d’Œuvre Déléguée en charge du suivi et du contrôle des travaux de forages, d'un représentant du Maître d’Œuvre et le chef de chantier de l’Entreprise. </w:t>
      </w:r>
    </w:p>
    <w:p w14:paraId="7CB6D7AA" w14:textId="77777777" w:rsidR="00B501E7" w:rsidRPr="00911670" w:rsidRDefault="00B501E7" w:rsidP="00B501E7">
      <w:pPr>
        <w:spacing w:after="0" w:line="240" w:lineRule="auto"/>
        <w:jc w:val="both"/>
        <w:rPr>
          <w:rFonts w:ascii="Times New Roman" w:hAnsi="Times New Roman" w:cs="Times New Roman"/>
        </w:rPr>
      </w:pPr>
      <w:r w:rsidRPr="00911670">
        <w:rPr>
          <w:rFonts w:ascii="Times New Roman" w:hAnsi="Times New Roman" w:cs="Times New Roman"/>
        </w:rPr>
        <w:t xml:space="preserve">Si de mauvais résultats étaient constatés (pertes de charges anormales, eau chargée de sable, inclinaison du forage supérieur à 1%), l'entrepreneur devra améliorer les caractéristiques des ouvrages à ses frais et sous le contrôle de la Maîtrise d’Œuvre Déléguée en charge du suivi et du contrôle des travaux de forages. </w:t>
      </w:r>
    </w:p>
    <w:p w14:paraId="0D7C9A35" w14:textId="77777777" w:rsidR="00B501E7" w:rsidRDefault="00B501E7" w:rsidP="00B501E7">
      <w:pPr>
        <w:spacing w:after="0" w:line="240" w:lineRule="auto"/>
        <w:jc w:val="both"/>
        <w:rPr>
          <w:rFonts w:ascii="Times New Roman" w:hAnsi="Times New Roman" w:cs="Times New Roman"/>
        </w:rPr>
      </w:pPr>
    </w:p>
    <w:p w14:paraId="0034AA11" w14:textId="77777777" w:rsidR="00B501E7" w:rsidRPr="00911670" w:rsidRDefault="00B501E7" w:rsidP="00B501E7">
      <w:pPr>
        <w:spacing w:after="0" w:line="240" w:lineRule="auto"/>
        <w:jc w:val="both"/>
        <w:rPr>
          <w:rFonts w:ascii="Times New Roman" w:hAnsi="Times New Roman" w:cs="Times New Roman"/>
        </w:rPr>
      </w:pPr>
      <w:r w:rsidRPr="00911670">
        <w:rPr>
          <w:rFonts w:ascii="Times New Roman" w:hAnsi="Times New Roman" w:cs="Times New Roman"/>
        </w:rPr>
        <w:t xml:space="preserve">Au cas où aucune amélioration ne pourrait être obtenue et si l'Entrepreneur n'a fait, préalablement à la date fixée pour les essais de réception, aucune réserve sur le mode d'exécution de l'ouvrage, il appartient à la Maîtrise d’Œuvre Déléguée de décider : </w:t>
      </w:r>
    </w:p>
    <w:p w14:paraId="7F6CF43C" w14:textId="77777777" w:rsidR="00B501E7" w:rsidRPr="00911670" w:rsidRDefault="00B501E7" w:rsidP="00B501E7">
      <w:pPr>
        <w:numPr>
          <w:ilvl w:val="0"/>
          <w:numId w:val="1"/>
        </w:numPr>
        <w:tabs>
          <w:tab w:val="left" w:pos="284"/>
        </w:tabs>
        <w:spacing w:after="0" w:line="240" w:lineRule="auto"/>
        <w:jc w:val="both"/>
        <w:rPr>
          <w:rFonts w:ascii="Times New Roman" w:hAnsi="Times New Roman" w:cs="Times New Roman"/>
        </w:rPr>
      </w:pPr>
      <w:r w:rsidRPr="00911670">
        <w:rPr>
          <w:rFonts w:ascii="Times New Roman" w:hAnsi="Times New Roman" w:cs="Times New Roman"/>
        </w:rPr>
        <w:t xml:space="preserve">Si l'ouvrage peut être malgré tout réceptionné, auquel cas l'Entrepreneur sera pénalisé d'une somme égale au montant de la retenue de garantie afférent aux travaux de l'ouvrage ; </w:t>
      </w:r>
    </w:p>
    <w:p w14:paraId="11E2AC7E" w14:textId="77777777" w:rsidR="00B501E7" w:rsidRPr="00911670" w:rsidRDefault="00B501E7" w:rsidP="00B501E7">
      <w:pPr>
        <w:numPr>
          <w:ilvl w:val="0"/>
          <w:numId w:val="1"/>
        </w:numPr>
        <w:tabs>
          <w:tab w:val="left" w:pos="284"/>
        </w:tabs>
        <w:spacing w:after="0" w:line="240" w:lineRule="auto"/>
        <w:jc w:val="both"/>
        <w:rPr>
          <w:rFonts w:ascii="Times New Roman" w:hAnsi="Times New Roman" w:cs="Times New Roman"/>
        </w:rPr>
      </w:pPr>
      <w:r w:rsidRPr="00911670">
        <w:rPr>
          <w:rFonts w:ascii="Times New Roman" w:hAnsi="Times New Roman" w:cs="Times New Roman"/>
        </w:rPr>
        <w:t>Si l'ouvrage doit être modifié, dans la mesure où les travaux complémentaires imposés s'avèrent techniquement et financièrement acceptables ;</w:t>
      </w:r>
    </w:p>
    <w:p w14:paraId="40002807" w14:textId="77777777" w:rsidR="00B501E7" w:rsidRPr="00911670" w:rsidRDefault="00B501E7" w:rsidP="00B501E7">
      <w:pPr>
        <w:numPr>
          <w:ilvl w:val="0"/>
          <w:numId w:val="1"/>
        </w:numPr>
        <w:tabs>
          <w:tab w:val="left" w:pos="284"/>
        </w:tabs>
        <w:spacing w:after="0" w:line="240" w:lineRule="auto"/>
        <w:jc w:val="both"/>
        <w:rPr>
          <w:rFonts w:ascii="Times New Roman" w:hAnsi="Times New Roman" w:cs="Times New Roman"/>
        </w:rPr>
      </w:pPr>
      <w:r w:rsidRPr="00911670">
        <w:rPr>
          <w:rFonts w:ascii="Times New Roman" w:hAnsi="Times New Roman" w:cs="Times New Roman"/>
        </w:rPr>
        <w:t xml:space="preserve">Si un nouveau forage doit être exécuté. </w:t>
      </w:r>
    </w:p>
    <w:p w14:paraId="610C6E9B" w14:textId="77777777" w:rsidR="00B501E7" w:rsidRPr="00A90E98" w:rsidRDefault="00B501E7" w:rsidP="00B501E7">
      <w:pPr>
        <w:pStyle w:val="Titre3"/>
        <w:rPr>
          <w:rFonts w:ascii="Times New Roman" w:hAnsi="Times New Roman" w:cs="Times New Roman"/>
          <w:sz w:val="24"/>
          <w:szCs w:val="24"/>
        </w:rPr>
      </w:pPr>
      <w:bookmarkStart w:id="94" w:name="_Toc231937898"/>
      <w:bookmarkStart w:id="95" w:name="_Toc232141283"/>
      <w:r w:rsidRPr="00A90E98">
        <w:rPr>
          <w:rFonts w:ascii="Times New Roman" w:hAnsi="Times New Roman" w:cs="Times New Roman"/>
          <w:b/>
          <w:bCs/>
          <w:sz w:val="24"/>
          <w:szCs w:val="24"/>
        </w:rPr>
        <w:t>B : RECEPTION DEFINITIVE</w:t>
      </w:r>
      <w:bookmarkEnd w:id="94"/>
      <w:bookmarkEnd w:id="95"/>
      <w:r w:rsidRPr="00A90E98">
        <w:rPr>
          <w:rFonts w:ascii="Times New Roman" w:hAnsi="Times New Roman" w:cs="Times New Roman"/>
          <w:b/>
          <w:bCs/>
          <w:sz w:val="24"/>
          <w:szCs w:val="24"/>
        </w:rPr>
        <w:t xml:space="preserve"> </w:t>
      </w:r>
    </w:p>
    <w:p w14:paraId="34FC16E3" w14:textId="77777777" w:rsidR="00B501E7" w:rsidRPr="00911670" w:rsidRDefault="00B501E7" w:rsidP="00B501E7">
      <w:pPr>
        <w:spacing w:after="0" w:line="240" w:lineRule="auto"/>
        <w:jc w:val="both"/>
        <w:rPr>
          <w:rFonts w:ascii="Times New Roman" w:hAnsi="Times New Roman" w:cs="Times New Roman"/>
        </w:rPr>
      </w:pPr>
      <w:r w:rsidRPr="00911670">
        <w:rPr>
          <w:rFonts w:ascii="Times New Roman" w:hAnsi="Times New Roman" w:cs="Times New Roman"/>
        </w:rPr>
        <w:t xml:space="preserve">La réception définitive sera prononcée à l'expiration du délai de garantie d'un (1) an et selon les critères exigés pour la réception provisoire, après l'exécution par les soins et aux frais de l'entreprise des éventuelles remises en état lui incombant. </w:t>
      </w:r>
    </w:p>
    <w:p w14:paraId="4606CF7E" w14:textId="77777777" w:rsidR="00B501E7" w:rsidRPr="00911670" w:rsidRDefault="00B501E7" w:rsidP="00B501E7">
      <w:pPr>
        <w:spacing w:after="0" w:line="240" w:lineRule="auto"/>
        <w:jc w:val="both"/>
        <w:rPr>
          <w:rFonts w:ascii="Times New Roman" w:hAnsi="Times New Roman" w:cs="Times New Roman"/>
        </w:rPr>
      </w:pPr>
      <w:r w:rsidRPr="00911670">
        <w:rPr>
          <w:rFonts w:ascii="Times New Roman" w:hAnsi="Times New Roman" w:cs="Times New Roman"/>
        </w:rPr>
        <w:t xml:space="preserve">Elle pourra être prononcée de trois façons : </w:t>
      </w:r>
    </w:p>
    <w:p w14:paraId="0E52E420" w14:textId="77777777" w:rsidR="00B501E7" w:rsidRPr="00911670" w:rsidRDefault="00B501E7" w:rsidP="00B501E7">
      <w:pPr>
        <w:numPr>
          <w:ilvl w:val="0"/>
          <w:numId w:val="2"/>
        </w:numPr>
        <w:tabs>
          <w:tab w:val="left" w:pos="284"/>
        </w:tabs>
        <w:spacing w:after="0" w:line="240" w:lineRule="auto"/>
        <w:jc w:val="both"/>
        <w:rPr>
          <w:rFonts w:ascii="Times New Roman" w:hAnsi="Times New Roman" w:cs="Times New Roman"/>
        </w:rPr>
      </w:pPr>
      <w:r w:rsidRPr="00911670">
        <w:rPr>
          <w:rFonts w:ascii="Times New Roman" w:hAnsi="Times New Roman" w:cs="Times New Roman"/>
        </w:rPr>
        <w:t xml:space="preserve">Sans essais particuliers, à la vue des installations de surface </w:t>
      </w:r>
    </w:p>
    <w:p w14:paraId="1D0660D1" w14:textId="77777777" w:rsidR="00B501E7" w:rsidRPr="00911670" w:rsidRDefault="00B501E7" w:rsidP="00B501E7">
      <w:pPr>
        <w:numPr>
          <w:ilvl w:val="0"/>
          <w:numId w:val="2"/>
        </w:numPr>
        <w:tabs>
          <w:tab w:val="left" w:pos="284"/>
        </w:tabs>
        <w:spacing w:after="0" w:line="240" w:lineRule="auto"/>
        <w:jc w:val="both"/>
        <w:rPr>
          <w:rFonts w:ascii="Times New Roman" w:hAnsi="Times New Roman" w:cs="Times New Roman"/>
        </w:rPr>
      </w:pPr>
      <w:r w:rsidRPr="00911670">
        <w:rPr>
          <w:rFonts w:ascii="Times New Roman" w:hAnsi="Times New Roman" w:cs="Times New Roman"/>
        </w:rPr>
        <w:t xml:space="preserve">Par l'exécution d'essais de pompage, </w:t>
      </w:r>
    </w:p>
    <w:p w14:paraId="18BCE674" w14:textId="77777777" w:rsidR="00B501E7" w:rsidRDefault="00B501E7" w:rsidP="00B501E7">
      <w:pPr>
        <w:spacing w:after="0" w:line="240" w:lineRule="auto"/>
        <w:jc w:val="both"/>
        <w:rPr>
          <w:rFonts w:ascii="Times New Roman" w:hAnsi="Times New Roman" w:cs="Times New Roman"/>
        </w:rPr>
      </w:pPr>
    </w:p>
    <w:p w14:paraId="21E1B048" w14:textId="77777777" w:rsidR="00B501E7" w:rsidRPr="00911670" w:rsidRDefault="00B501E7" w:rsidP="00B501E7">
      <w:pPr>
        <w:spacing w:after="0" w:line="240" w:lineRule="auto"/>
        <w:jc w:val="both"/>
        <w:rPr>
          <w:rFonts w:ascii="Times New Roman" w:hAnsi="Times New Roman" w:cs="Times New Roman"/>
        </w:rPr>
      </w:pPr>
      <w:r w:rsidRPr="00911670">
        <w:rPr>
          <w:rFonts w:ascii="Times New Roman" w:hAnsi="Times New Roman" w:cs="Times New Roman"/>
        </w:rPr>
        <w:t xml:space="preserve">Les caractéristiques des ouvrages testés devront être identiques à celles enregistrées lors de la réception provisoire. </w:t>
      </w:r>
    </w:p>
    <w:p w14:paraId="6A348036" w14:textId="77777777" w:rsidR="00B501E7" w:rsidRPr="00911670" w:rsidRDefault="00B501E7" w:rsidP="00B501E7">
      <w:pPr>
        <w:spacing w:after="0" w:line="240" w:lineRule="auto"/>
        <w:jc w:val="both"/>
        <w:rPr>
          <w:rFonts w:ascii="Times New Roman" w:hAnsi="Times New Roman" w:cs="Times New Roman"/>
        </w:rPr>
      </w:pPr>
      <w:r w:rsidRPr="00911670">
        <w:rPr>
          <w:rFonts w:ascii="Times New Roman" w:hAnsi="Times New Roman" w:cs="Times New Roman"/>
        </w:rPr>
        <w:t xml:space="preserve">Au cas où un ensablement égal ou supérieur à 10 cm est constaté, l’entrepreneur est tenu de désensabler l’ouvrage à ses frais. </w:t>
      </w:r>
    </w:p>
    <w:p w14:paraId="7B279173" w14:textId="77777777" w:rsidR="00B501E7" w:rsidRDefault="00B501E7" w:rsidP="00B501E7">
      <w:pPr>
        <w:spacing w:after="0" w:line="240" w:lineRule="auto"/>
        <w:jc w:val="both"/>
        <w:rPr>
          <w:rFonts w:ascii="Times New Roman" w:hAnsi="Times New Roman" w:cs="Times New Roman"/>
        </w:rPr>
      </w:pPr>
    </w:p>
    <w:p w14:paraId="3803CFF4" w14:textId="77777777" w:rsidR="00B501E7" w:rsidRPr="00911670" w:rsidRDefault="00B501E7" w:rsidP="00B501E7">
      <w:pPr>
        <w:spacing w:after="0" w:line="240" w:lineRule="auto"/>
        <w:jc w:val="both"/>
        <w:rPr>
          <w:rFonts w:ascii="Times New Roman" w:hAnsi="Times New Roman" w:cs="Times New Roman"/>
        </w:rPr>
      </w:pPr>
      <w:r w:rsidRPr="00911670">
        <w:rPr>
          <w:rFonts w:ascii="Times New Roman" w:hAnsi="Times New Roman" w:cs="Times New Roman"/>
        </w:rPr>
        <w:t xml:space="preserve">Si d’autres conditions inférieures étaient constatées notamment l’incohérence avec les données techniques énoncé lors du contrôle (profondeur, position des crépines par rapport aux venues d’eau…), l'entrepreneur serait dans l'obligation de rétablir, à ses frais, les caractéristiques initiales, quelle que soit la durée et l'importance des travaux nécessaires. A ces conditions et une fois les travaux de mise en conformité achevés et validés par la Maîtrise d’œuvre Déléguée, la garantie de bonne exécution pourra être levée. </w:t>
      </w:r>
    </w:p>
    <w:p w14:paraId="054DA221" w14:textId="77777777" w:rsidR="00B501E7" w:rsidRPr="00A90E98" w:rsidRDefault="00B501E7" w:rsidP="00B501E7">
      <w:pPr>
        <w:pStyle w:val="Titre3"/>
        <w:rPr>
          <w:rFonts w:ascii="Times New Roman" w:hAnsi="Times New Roman" w:cs="Times New Roman"/>
          <w:sz w:val="24"/>
          <w:szCs w:val="24"/>
        </w:rPr>
      </w:pPr>
      <w:bookmarkStart w:id="96" w:name="_Toc231937899"/>
      <w:bookmarkStart w:id="97" w:name="_Toc232141284"/>
      <w:r w:rsidRPr="00A90E98">
        <w:rPr>
          <w:rFonts w:ascii="Times New Roman" w:hAnsi="Times New Roman" w:cs="Times New Roman"/>
          <w:b/>
          <w:bCs/>
          <w:sz w:val="24"/>
          <w:szCs w:val="24"/>
        </w:rPr>
        <w:t>C : MODE DE PAIEMENT</w:t>
      </w:r>
      <w:bookmarkEnd w:id="96"/>
      <w:bookmarkEnd w:id="97"/>
      <w:r w:rsidRPr="00A90E98">
        <w:rPr>
          <w:rFonts w:ascii="Times New Roman" w:hAnsi="Times New Roman" w:cs="Times New Roman"/>
          <w:b/>
          <w:bCs/>
          <w:sz w:val="24"/>
          <w:szCs w:val="24"/>
        </w:rPr>
        <w:t xml:space="preserve"> </w:t>
      </w:r>
    </w:p>
    <w:p w14:paraId="0E518157" w14:textId="77777777" w:rsidR="00B501E7" w:rsidRPr="00911670" w:rsidRDefault="00B501E7" w:rsidP="00B501E7">
      <w:pPr>
        <w:spacing w:after="0" w:line="240" w:lineRule="auto"/>
        <w:jc w:val="both"/>
        <w:rPr>
          <w:rFonts w:ascii="Times New Roman" w:hAnsi="Times New Roman" w:cs="Times New Roman"/>
        </w:rPr>
      </w:pPr>
      <w:r w:rsidRPr="00911670">
        <w:rPr>
          <w:rFonts w:ascii="Times New Roman" w:hAnsi="Times New Roman" w:cs="Times New Roman"/>
        </w:rPr>
        <w:t xml:space="preserve">Le règlement des fournitures et services s'effectuera comme suit : </w:t>
      </w:r>
    </w:p>
    <w:p w14:paraId="67DBA6AB" w14:textId="77777777" w:rsidR="00B501E7" w:rsidRPr="00911670" w:rsidRDefault="00B501E7" w:rsidP="00B501E7">
      <w:pPr>
        <w:spacing w:after="0" w:line="240" w:lineRule="auto"/>
        <w:jc w:val="both"/>
        <w:rPr>
          <w:rFonts w:ascii="Times New Roman" w:hAnsi="Times New Roman" w:cs="Times New Roman"/>
        </w:rPr>
      </w:pPr>
      <w:r w:rsidRPr="00911670">
        <w:rPr>
          <w:rFonts w:ascii="Times New Roman" w:hAnsi="Times New Roman" w:cs="Times New Roman"/>
          <w:b/>
          <w:bCs/>
        </w:rPr>
        <w:t xml:space="preserve">1. Avance </w:t>
      </w:r>
      <w:r w:rsidRPr="00911670">
        <w:rPr>
          <w:rFonts w:ascii="Times New Roman" w:hAnsi="Times New Roman" w:cs="Times New Roman"/>
        </w:rPr>
        <w:t xml:space="preserve">: un montant égal à trente pour cent (30 %) du prix du marché sera réglé dans les dix (10) jours suivant la signature du marché, sur présentation d'une facture et d'une garantie bancaire ; </w:t>
      </w:r>
    </w:p>
    <w:p w14:paraId="7095D392" w14:textId="77777777" w:rsidR="00B501E7" w:rsidRPr="00911670" w:rsidRDefault="00B501E7" w:rsidP="00B501E7">
      <w:pPr>
        <w:spacing w:after="0" w:line="240" w:lineRule="auto"/>
        <w:ind w:right="-142"/>
        <w:jc w:val="both"/>
        <w:rPr>
          <w:rFonts w:ascii="Times New Roman" w:hAnsi="Times New Roman" w:cs="Times New Roman"/>
        </w:rPr>
      </w:pPr>
      <w:r w:rsidRPr="00911670">
        <w:rPr>
          <w:rFonts w:ascii="Times New Roman" w:hAnsi="Times New Roman" w:cs="Times New Roman"/>
          <w:b/>
          <w:bCs/>
        </w:rPr>
        <w:t xml:space="preserve">2. A la livraison </w:t>
      </w:r>
      <w:r w:rsidRPr="00911670">
        <w:rPr>
          <w:rFonts w:ascii="Times New Roman" w:hAnsi="Times New Roman" w:cs="Times New Roman"/>
        </w:rPr>
        <w:t xml:space="preserve">: un montant égal à soixante pour cent (60 %) du prix des fournitures indiqués au marché sera réglé à la réception des fournitures et sur présentation des factures </w:t>
      </w:r>
      <w:proofErr w:type="gramStart"/>
      <w:r w:rsidRPr="00911670">
        <w:rPr>
          <w:rFonts w:ascii="Times New Roman" w:hAnsi="Times New Roman" w:cs="Times New Roman"/>
        </w:rPr>
        <w:t>spécifiques;</w:t>
      </w:r>
      <w:proofErr w:type="gramEnd"/>
      <w:r w:rsidRPr="00911670">
        <w:rPr>
          <w:rFonts w:ascii="Times New Roman" w:hAnsi="Times New Roman" w:cs="Times New Roman"/>
        </w:rPr>
        <w:t xml:space="preserve"> </w:t>
      </w:r>
    </w:p>
    <w:p w14:paraId="3EE285FE" w14:textId="77777777" w:rsidR="00B501E7" w:rsidRDefault="00B501E7" w:rsidP="00B501E7">
      <w:pPr>
        <w:spacing w:after="0" w:line="240" w:lineRule="auto"/>
        <w:jc w:val="both"/>
        <w:rPr>
          <w:rFonts w:ascii="Times New Roman" w:hAnsi="Times New Roman" w:cs="Times New Roman"/>
        </w:rPr>
      </w:pPr>
      <w:r w:rsidRPr="00911670">
        <w:rPr>
          <w:rFonts w:ascii="Times New Roman" w:hAnsi="Times New Roman" w:cs="Times New Roman"/>
          <w:b/>
          <w:bCs/>
        </w:rPr>
        <w:t xml:space="preserve">3. A la réception </w:t>
      </w:r>
      <w:r w:rsidRPr="00911670">
        <w:rPr>
          <w:rFonts w:ascii="Times New Roman" w:hAnsi="Times New Roman" w:cs="Times New Roman"/>
        </w:rPr>
        <w:t>: un montant égal à dix pour cent (10 %) du prix du marché sera réglé au fournisseur dans les trente (30) jours suivant la date à laquelle l'autorité contractante délivre le certificat de réception pertinent.</w:t>
      </w:r>
    </w:p>
    <w:p w14:paraId="133B4827" w14:textId="77777777" w:rsidR="00B501E7" w:rsidRPr="00A90E98" w:rsidRDefault="00B501E7" w:rsidP="00B501E7">
      <w:pPr>
        <w:pStyle w:val="Titre3"/>
        <w:rPr>
          <w:rFonts w:ascii="Times New Roman" w:hAnsi="Times New Roman" w:cs="Times New Roman"/>
          <w:b/>
          <w:bCs/>
          <w:sz w:val="24"/>
          <w:szCs w:val="24"/>
        </w:rPr>
      </w:pPr>
      <w:bookmarkStart w:id="98" w:name="_Toc231937900"/>
      <w:bookmarkStart w:id="99" w:name="_Toc232141285"/>
      <w:r w:rsidRPr="00A90E98">
        <w:rPr>
          <w:rFonts w:ascii="Times New Roman" w:hAnsi="Times New Roman" w:cs="Times New Roman"/>
          <w:b/>
          <w:bCs/>
          <w:sz w:val="24"/>
          <w:szCs w:val="24"/>
        </w:rPr>
        <w:t>D : PENALITE POUR LE RETARD ET MISE EN DEMEURE</w:t>
      </w:r>
      <w:bookmarkEnd w:id="98"/>
      <w:bookmarkEnd w:id="99"/>
      <w:r w:rsidRPr="00A90E98">
        <w:rPr>
          <w:rFonts w:ascii="Times New Roman" w:hAnsi="Times New Roman" w:cs="Times New Roman"/>
          <w:b/>
          <w:bCs/>
          <w:sz w:val="24"/>
          <w:szCs w:val="24"/>
        </w:rPr>
        <w:t xml:space="preserve"> </w:t>
      </w:r>
    </w:p>
    <w:p w14:paraId="644BC2B4" w14:textId="77777777" w:rsidR="00B501E7" w:rsidRPr="00911670" w:rsidRDefault="00B501E7" w:rsidP="00B501E7">
      <w:pPr>
        <w:spacing w:after="0" w:line="240" w:lineRule="auto"/>
        <w:jc w:val="both"/>
        <w:rPr>
          <w:rFonts w:ascii="Times New Roman" w:hAnsi="Times New Roman" w:cs="Times New Roman"/>
        </w:rPr>
      </w:pPr>
      <w:r w:rsidRPr="00911670">
        <w:rPr>
          <w:rFonts w:ascii="Times New Roman" w:hAnsi="Times New Roman" w:cs="Times New Roman"/>
        </w:rPr>
        <w:t xml:space="preserve">Les demandes de règlement du fournisseur seront présentées par écrit à l'autorité contractante, accompagnées d'une facture décrivant, dans la mesure nécessaire, les fournitures livrées et les services rendus, et des pièces présentées conformément à ce qui est indiqué au D.A.O, et après que le Fournisseur aura satisfait aux autres obligations prévues au titre du Marché... </w:t>
      </w:r>
    </w:p>
    <w:p w14:paraId="4979589E" w14:textId="77777777" w:rsidR="00B501E7" w:rsidRDefault="00B501E7" w:rsidP="00B501E7">
      <w:pPr>
        <w:spacing w:after="0" w:line="240" w:lineRule="auto"/>
        <w:jc w:val="both"/>
        <w:rPr>
          <w:rFonts w:ascii="Times New Roman" w:hAnsi="Times New Roman" w:cs="Times New Roman"/>
        </w:rPr>
      </w:pPr>
    </w:p>
    <w:p w14:paraId="4F498E73" w14:textId="77777777" w:rsidR="00B501E7" w:rsidRPr="00911670" w:rsidRDefault="00B501E7" w:rsidP="00B501E7">
      <w:pPr>
        <w:spacing w:after="0" w:line="240" w:lineRule="auto"/>
        <w:jc w:val="both"/>
        <w:rPr>
          <w:rFonts w:ascii="Times New Roman" w:hAnsi="Times New Roman" w:cs="Times New Roman"/>
        </w:rPr>
      </w:pPr>
      <w:r w:rsidRPr="00911670">
        <w:rPr>
          <w:rFonts w:ascii="Times New Roman" w:hAnsi="Times New Roman" w:cs="Times New Roman"/>
        </w:rPr>
        <w:t>Le retard dans l’exécution des travaux sera pénalisé. Le montant des pénalités est fixé à un millième du montant de marché de (1/1000</w:t>
      </w:r>
      <w:r w:rsidRPr="00911670">
        <w:rPr>
          <w:rFonts w:ascii="Times New Roman" w:hAnsi="Times New Roman" w:cs="Times New Roman"/>
          <w:vertAlign w:val="superscript"/>
        </w:rPr>
        <w:t>ème</w:t>
      </w:r>
      <w:r w:rsidRPr="00911670">
        <w:rPr>
          <w:rFonts w:ascii="Times New Roman" w:hAnsi="Times New Roman" w:cs="Times New Roman"/>
        </w:rPr>
        <w:t xml:space="preserve">) par jour calendaire de retard. Les pénalités de retard seront plafonnées à 5% du montant du marché. </w:t>
      </w:r>
    </w:p>
    <w:p w14:paraId="53EA9E94" w14:textId="77777777" w:rsidR="00B501E7" w:rsidRDefault="00B501E7" w:rsidP="00B501E7">
      <w:pPr>
        <w:spacing w:after="0" w:line="240" w:lineRule="auto"/>
        <w:jc w:val="both"/>
        <w:rPr>
          <w:rFonts w:ascii="Times New Roman" w:hAnsi="Times New Roman" w:cs="Times New Roman"/>
        </w:rPr>
      </w:pPr>
    </w:p>
    <w:p w14:paraId="6AD27492" w14:textId="77777777" w:rsidR="00B501E7" w:rsidRPr="00911670" w:rsidRDefault="00B501E7" w:rsidP="00B501E7">
      <w:pPr>
        <w:spacing w:after="0" w:line="240" w:lineRule="auto"/>
        <w:jc w:val="both"/>
        <w:rPr>
          <w:rFonts w:ascii="Times New Roman" w:hAnsi="Times New Roman" w:cs="Times New Roman"/>
        </w:rPr>
      </w:pPr>
      <w:r w:rsidRPr="00911670">
        <w:rPr>
          <w:rFonts w:ascii="Times New Roman" w:hAnsi="Times New Roman" w:cs="Times New Roman"/>
        </w:rPr>
        <w:t xml:space="preserve">Lorsque l’entrepreneur ne se conforme pas aux disposions du marché soit aux ordres de service qui lui sont donnés par le Maitre d’œuvre, celui-ci le met en demeure d’y satisfaire dans un délai déterminé notifié par un ordre de service. Ce délai sauf en cas d’urgence n’est pas inférieur à dix (10) jours à partir de la date de notification de la mise en demeure. Passé ce délai, si l’entrepreneur n’a pas exécuter les dispositions prescrites, le Maitre d’œuvre peut ordonner l’établissement d’une régie aux frais de l’entrepreneur. </w:t>
      </w:r>
    </w:p>
    <w:p w14:paraId="26CEF8F4" w14:textId="77777777" w:rsidR="00B501E7" w:rsidRDefault="00B501E7" w:rsidP="00B501E7">
      <w:pPr>
        <w:spacing w:after="0" w:line="240" w:lineRule="auto"/>
        <w:jc w:val="both"/>
        <w:rPr>
          <w:rFonts w:ascii="Times New Roman" w:hAnsi="Times New Roman" w:cs="Times New Roman"/>
        </w:rPr>
      </w:pPr>
    </w:p>
    <w:p w14:paraId="6D31827A" w14:textId="77777777" w:rsidR="00B501E7" w:rsidRDefault="00B501E7" w:rsidP="00B501E7">
      <w:pPr>
        <w:spacing w:after="0" w:line="240" w:lineRule="auto"/>
        <w:jc w:val="both"/>
        <w:rPr>
          <w:rFonts w:ascii="Times New Roman" w:hAnsi="Times New Roman" w:cs="Times New Roman"/>
        </w:rPr>
      </w:pPr>
      <w:r w:rsidRPr="00911670">
        <w:rPr>
          <w:rFonts w:ascii="Times New Roman" w:hAnsi="Times New Roman" w:cs="Times New Roman"/>
        </w:rPr>
        <w:t>La retenue de garantie est fixée à dix pour cent 10% du montant des travaux réalisés. La sommes retenue ay titre de la retenue de garantie ne sera restituée qu’après la réception définitive de l’ouvrage. Le délai de garantie est fixé à 12 mois à compter de la date de la réception provisoire des ouvrages</w:t>
      </w:r>
      <w:r>
        <w:rPr>
          <w:rFonts w:ascii="Times New Roman" w:hAnsi="Times New Roman" w:cs="Times New Roman"/>
        </w:rPr>
        <w:t>.</w:t>
      </w:r>
    </w:p>
    <w:p w14:paraId="1F677A5C" w14:textId="77777777" w:rsidR="00B501E7" w:rsidRPr="00A203E7" w:rsidRDefault="00B501E7" w:rsidP="00B501E7">
      <w:pPr>
        <w:pStyle w:val="Titre3"/>
        <w:rPr>
          <w:rFonts w:ascii="Times New Roman" w:hAnsi="Times New Roman" w:cs="Times New Roman"/>
          <w:bCs/>
          <w:sz w:val="24"/>
          <w:szCs w:val="24"/>
        </w:rPr>
      </w:pPr>
      <w:bookmarkStart w:id="100" w:name="_Toc231937901"/>
      <w:bookmarkStart w:id="101" w:name="_Toc232141286"/>
      <w:r>
        <w:rPr>
          <w:rFonts w:ascii="Times New Roman" w:hAnsi="Times New Roman" w:cs="Times New Roman"/>
          <w:b/>
          <w:bCs/>
          <w:sz w:val="24"/>
          <w:szCs w:val="24"/>
        </w:rPr>
        <w:t>E</w:t>
      </w:r>
      <w:r w:rsidRPr="00A203E7">
        <w:rPr>
          <w:rFonts w:ascii="Times New Roman" w:hAnsi="Times New Roman" w:cs="Times New Roman"/>
          <w:b/>
          <w:bCs/>
          <w:sz w:val="24"/>
          <w:szCs w:val="24"/>
        </w:rPr>
        <w:t>. DECOMPTE FINAL</w:t>
      </w:r>
      <w:bookmarkEnd w:id="100"/>
      <w:bookmarkEnd w:id="101"/>
      <w:r w:rsidRPr="00A203E7">
        <w:rPr>
          <w:rFonts w:ascii="Times New Roman" w:hAnsi="Times New Roman" w:cs="Times New Roman"/>
          <w:b/>
          <w:bCs/>
          <w:sz w:val="24"/>
          <w:szCs w:val="24"/>
        </w:rPr>
        <w:t xml:space="preserve"> </w:t>
      </w:r>
    </w:p>
    <w:p w14:paraId="5FCDCE99" w14:textId="77777777" w:rsidR="00B501E7" w:rsidRDefault="00B501E7" w:rsidP="00B501E7">
      <w:pPr>
        <w:spacing w:after="0" w:line="240" w:lineRule="auto"/>
        <w:jc w:val="both"/>
        <w:rPr>
          <w:rFonts w:ascii="Times New Roman" w:hAnsi="Times New Roman" w:cs="Times New Roman"/>
          <w:bCs/>
        </w:rPr>
      </w:pPr>
      <w:r w:rsidRPr="00A673C9">
        <w:rPr>
          <w:rFonts w:ascii="Times New Roman" w:hAnsi="Times New Roman" w:cs="Times New Roman"/>
          <w:bCs/>
        </w:rPr>
        <w:t xml:space="preserve">L’Entrepreneur doit fournir à l’Ingénieur un décompte détaillé du montant total qui, d’après lui, lui est dû au titre du Marché avant la fin de la Période de Notification des Malfaçons. L’Ingénieur doit certifier tout paiement définitif qui est dû à l’Entrepreneur dans les 28 jours suivant la réception du décompte de l’Entrepreneur, s’il est exact et complet. Dans le cas contraire, l’Ingénieur doit présenter un état qui précise la portée des corrections ou montants supplémentaires, le cas échéant. Si, après une nouvelle présentation, le Décompte final n’est toujours pas satisfaisant, l’Ingénieur est tenu de décider du montant payable à l’Entrepreneur. </w:t>
      </w:r>
    </w:p>
    <w:p w14:paraId="757B9FBE" w14:textId="77777777" w:rsidR="00B501E7" w:rsidRPr="00A203E7" w:rsidRDefault="00B501E7" w:rsidP="00B501E7">
      <w:pPr>
        <w:pStyle w:val="Titre3"/>
        <w:rPr>
          <w:rFonts w:ascii="Times New Roman" w:hAnsi="Times New Roman" w:cs="Times New Roman"/>
          <w:bCs/>
          <w:sz w:val="24"/>
          <w:szCs w:val="24"/>
        </w:rPr>
      </w:pPr>
      <w:bookmarkStart w:id="102" w:name="_Toc231937902"/>
      <w:bookmarkStart w:id="103" w:name="_Toc232141287"/>
      <w:r>
        <w:rPr>
          <w:rFonts w:ascii="Times New Roman" w:hAnsi="Times New Roman" w:cs="Times New Roman"/>
          <w:b/>
          <w:bCs/>
          <w:sz w:val="24"/>
          <w:szCs w:val="24"/>
        </w:rPr>
        <w:t>F</w:t>
      </w:r>
      <w:r w:rsidRPr="00A203E7">
        <w:rPr>
          <w:rFonts w:ascii="Times New Roman" w:hAnsi="Times New Roman" w:cs="Times New Roman"/>
          <w:b/>
          <w:bCs/>
          <w:sz w:val="24"/>
          <w:szCs w:val="24"/>
        </w:rPr>
        <w:t>. RESILIATION</w:t>
      </w:r>
      <w:bookmarkEnd w:id="102"/>
      <w:bookmarkEnd w:id="103"/>
      <w:r w:rsidRPr="00A203E7">
        <w:rPr>
          <w:rFonts w:ascii="Times New Roman" w:hAnsi="Times New Roman" w:cs="Times New Roman"/>
          <w:b/>
          <w:bCs/>
          <w:sz w:val="24"/>
          <w:szCs w:val="24"/>
        </w:rPr>
        <w:t xml:space="preserve"> </w:t>
      </w:r>
    </w:p>
    <w:p w14:paraId="22AC25E6" w14:textId="77777777" w:rsidR="00B501E7" w:rsidRDefault="00B501E7" w:rsidP="00B501E7">
      <w:pPr>
        <w:spacing w:after="0" w:line="240" w:lineRule="auto"/>
        <w:jc w:val="both"/>
        <w:rPr>
          <w:rFonts w:ascii="Times New Roman" w:hAnsi="Times New Roman" w:cs="Times New Roman"/>
          <w:bCs/>
        </w:rPr>
      </w:pPr>
      <w:r w:rsidRPr="00A673C9">
        <w:rPr>
          <w:rFonts w:ascii="Times New Roman" w:hAnsi="Times New Roman" w:cs="Times New Roman"/>
          <w:bCs/>
        </w:rPr>
        <w:t>Le Maître d’Ouvrage ou l’Entrepreneur peut résilier le contrat si l’autre partie manque à ses obligations contractuelles, qui le privent pour l’essentiel des principaux avantages du contrat.</w:t>
      </w:r>
    </w:p>
    <w:p w14:paraId="4136B55B" w14:textId="77777777" w:rsidR="00B501E7" w:rsidRPr="009662D5" w:rsidRDefault="00B501E7" w:rsidP="00B501E7">
      <w:pPr>
        <w:spacing w:after="0" w:line="240" w:lineRule="auto"/>
        <w:jc w:val="both"/>
        <w:rPr>
          <w:rFonts w:ascii="Times New Roman" w:hAnsi="Times New Roman" w:cs="Times New Roman"/>
          <w:bCs/>
        </w:rPr>
      </w:pPr>
      <w:r w:rsidRPr="009662D5">
        <w:rPr>
          <w:rFonts w:ascii="Times New Roman" w:hAnsi="Times New Roman" w:cs="Times New Roman"/>
          <w:bCs/>
        </w:rPr>
        <w:t xml:space="preserve">Les ruptures fondamentales du contrat comprennent, sans s’y limiter, les cas suivants : </w:t>
      </w:r>
    </w:p>
    <w:p w14:paraId="6AD844DD" w14:textId="77777777" w:rsidR="00B501E7" w:rsidRPr="009662D5" w:rsidRDefault="00B501E7" w:rsidP="00B501E7">
      <w:pPr>
        <w:numPr>
          <w:ilvl w:val="0"/>
          <w:numId w:val="17"/>
        </w:numPr>
        <w:tabs>
          <w:tab w:val="left" w:pos="142"/>
        </w:tabs>
        <w:spacing w:after="0" w:line="240" w:lineRule="auto"/>
        <w:jc w:val="both"/>
        <w:rPr>
          <w:rFonts w:ascii="Times New Roman" w:hAnsi="Times New Roman" w:cs="Times New Roman"/>
          <w:bCs/>
        </w:rPr>
      </w:pPr>
      <w:r>
        <w:rPr>
          <w:rFonts w:ascii="Times New Roman" w:hAnsi="Times New Roman" w:cs="Times New Roman"/>
          <w:bCs/>
        </w:rPr>
        <w:t xml:space="preserve">a) </w:t>
      </w:r>
      <w:r w:rsidRPr="009662D5">
        <w:rPr>
          <w:rFonts w:ascii="Times New Roman" w:hAnsi="Times New Roman" w:cs="Times New Roman"/>
          <w:bCs/>
        </w:rPr>
        <w:t>L’Entrepreneur arrête de travailler pendant 7 jours alors qu’aucun arrêt de travail ne figure sur le programme en cours et que l’arrêt n’a pas été autorisé par l’Ingénieur</w:t>
      </w:r>
      <w:r>
        <w:rPr>
          <w:rFonts w:ascii="Times New Roman" w:hAnsi="Times New Roman" w:cs="Times New Roman"/>
          <w:bCs/>
        </w:rPr>
        <w:t> ;</w:t>
      </w:r>
      <w:r w:rsidRPr="009662D5">
        <w:rPr>
          <w:rFonts w:ascii="Times New Roman" w:hAnsi="Times New Roman" w:cs="Times New Roman"/>
          <w:bCs/>
        </w:rPr>
        <w:t xml:space="preserve"> </w:t>
      </w:r>
    </w:p>
    <w:p w14:paraId="05D6C634" w14:textId="77777777" w:rsidR="00B501E7" w:rsidRPr="009662D5" w:rsidRDefault="00B501E7" w:rsidP="00B501E7">
      <w:pPr>
        <w:numPr>
          <w:ilvl w:val="0"/>
          <w:numId w:val="17"/>
        </w:numPr>
        <w:tabs>
          <w:tab w:val="left" w:pos="142"/>
        </w:tabs>
        <w:spacing w:after="0" w:line="240" w:lineRule="auto"/>
        <w:jc w:val="both"/>
        <w:rPr>
          <w:rFonts w:ascii="Times New Roman" w:hAnsi="Times New Roman" w:cs="Times New Roman"/>
          <w:bCs/>
        </w:rPr>
      </w:pPr>
      <w:r>
        <w:rPr>
          <w:rFonts w:ascii="Times New Roman" w:hAnsi="Times New Roman" w:cs="Times New Roman"/>
          <w:bCs/>
        </w:rPr>
        <w:t xml:space="preserve">b) </w:t>
      </w:r>
      <w:r w:rsidRPr="009662D5">
        <w:rPr>
          <w:rFonts w:ascii="Times New Roman" w:hAnsi="Times New Roman" w:cs="Times New Roman"/>
          <w:bCs/>
        </w:rPr>
        <w:t>L’Ingénieur demande expressément à l’Entrepreneur d’arrêter l’avancement des Travaux et l’instruction n’est pas retirée dans les 7 jours</w:t>
      </w:r>
      <w:r>
        <w:rPr>
          <w:rFonts w:ascii="Times New Roman" w:hAnsi="Times New Roman" w:cs="Times New Roman"/>
          <w:bCs/>
        </w:rPr>
        <w:t> ;</w:t>
      </w:r>
    </w:p>
    <w:p w14:paraId="1B7E6C5E" w14:textId="77777777" w:rsidR="00B501E7" w:rsidRPr="009662D5" w:rsidRDefault="00B501E7" w:rsidP="00B501E7">
      <w:pPr>
        <w:numPr>
          <w:ilvl w:val="0"/>
          <w:numId w:val="17"/>
        </w:numPr>
        <w:tabs>
          <w:tab w:val="left" w:pos="142"/>
        </w:tabs>
        <w:spacing w:after="0" w:line="240" w:lineRule="auto"/>
        <w:jc w:val="both"/>
        <w:rPr>
          <w:rFonts w:ascii="Times New Roman" w:hAnsi="Times New Roman" w:cs="Times New Roman"/>
          <w:bCs/>
        </w:rPr>
      </w:pPr>
      <w:r>
        <w:rPr>
          <w:rFonts w:ascii="Times New Roman" w:hAnsi="Times New Roman" w:cs="Times New Roman"/>
          <w:bCs/>
        </w:rPr>
        <w:t xml:space="preserve">c) </w:t>
      </w:r>
      <w:r w:rsidRPr="009662D5">
        <w:rPr>
          <w:rFonts w:ascii="Times New Roman" w:hAnsi="Times New Roman" w:cs="Times New Roman"/>
          <w:bCs/>
        </w:rPr>
        <w:t>Le Maître d’Ouvrage Délégué ou l’Entrepreneur est mis en faillite ou en règlement judiciaire pour une raison autre qu’un problème de restructuration ou de fusion</w:t>
      </w:r>
      <w:r>
        <w:rPr>
          <w:rFonts w:ascii="Times New Roman" w:hAnsi="Times New Roman" w:cs="Times New Roman"/>
          <w:bCs/>
        </w:rPr>
        <w:t> ;</w:t>
      </w:r>
    </w:p>
    <w:p w14:paraId="5C1023D2" w14:textId="77777777" w:rsidR="00B501E7" w:rsidRPr="009662D5" w:rsidRDefault="00B501E7" w:rsidP="00B501E7">
      <w:pPr>
        <w:numPr>
          <w:ilvl w:val="0"/>
          <w:numId w:val="17"/>
        </w:numPr>
        <w:tabs>
          <w:tab w:val="left" w:pos="142"/>
        </w:tabs>
        <w:spacing w:after="0" w:line="240" w:lineRule="auto"/>
        <w:jc w:val="both"/>
        <w:rPr>
          <w:rFonts w:ascii="Times New Roman" w:hAnsi="Times New Roman" w:cs="Times New Roman"/>
          <w:bCs/>
        </w:rPr>
      </w:pPr>
      <w:r>
        <w:rPr>
          <w:rFonts w:ascii="Times New Roman" w:hAnsi="Times New Roman" w:cs="Times New Roman"/>
          <w:bCs/>
        </w:rPr>
        <w:t xml:space="preserve">d) </w:t>
      </w:r>
      <w:r w:rsidRPr="009662D5">
        <w:rPr>
          <w:rFonts w:ascii="Times New Roman" w:hAnsi="Times New Roman" w:cs="Times New Roman"/>
          <w:bCs/>
        </w:rPr>
        <w:t>Un paiement certifié par l’Ingénieur n’est pas fait par le Maître d’Ouvrage Délégué à l’Entrepreneur dans un délai de 42 jours suivant la date du certificat du Maître d’Ouvrage Délégué et de l’Ingénieur</w:t>
      </w:r>
      <w:r>
        <w:rPr>
          <w:rFonts w:ascii="Times New Roman" w:hAnsi="Times New Roman" w:cs="Times New Roman"/>
          <w:bCs/>
        </w:rPr>
        <w:t> ;</w:t>
      </w:r>
    </w:p>
    <w:p w14:paraId="723B08AD" w14:textId="77777777" w:rsidR="00B501E7" w:rsidRPr="009662D5" w:rsidRDefault="00B501E7" w:rsidP="00B501E7">
      <w:pPr>
        <w:numPr>
          <w:ilvl w:val="0"/>
          <w:numId w:val="17"/>
        </w:numPr>
        <w:tabs>
          <w:tab w:val="left" w:pos="142"/>
        </w:tabs>
        <w:spacing w:after="0" w:line="240" w:lineRule="auto"/>
        <w:jc w:val="both"/>
        <w:rPr>
          <w:rFonts w:ascii="Times New Roman" w:hAnsi="Times New Roman" w:cs="Times New Roman"/>
          <w:bCs/>
        </w:rPr>
      </w:pPr>
      <w:r>
        <w:rPr>
          <w:rFonts w:ascii="Times New Roman" w:hAnsi="Times New Roman" w:cs="Times New Roman"/>
          <w:bCs/>
        </w:rPr>
        <w:t xml:space="preserve">e) </w:t>
      </w:r>
      <w:r w:rsidRPr="009662D5">
        <w:rPr>
          <w:rFonts w:ascii="Times New Roman" w:hAnsi="Times New Roman" w:cs="Times New Roman"/>
          <w:bCs/>
        </w:rPr>
        <w:t>L’Ingénieur notifie que le fait de ne pas réparer une Malfaçon particulière constitue une rupture fondamentale de la Lettre de commande, et l’Entrepreneur ne répare pas cette Malfaçon au cours d’une période raisonnable fixée par l’Ingénieur</w:t>
      </w:r>
      <w:r>
        <w:rPr>
          <w:rFonts w:ascii="Times New Roman" w:hAnsi="Times New Roman" w:cs="Times New Roman"/>
          <w:bCs/>
        </w:rPr>
        <w:t> ;</w:t>
      </w:r>
    </w:p>
    <w:p w14:paraId="5DC8C96F" w14:textId="77777777" w:rsidR="00B501E7" w:rsidRPr="009662D5" w:rsidRDefault="00B501E7" w:rsidP="00B501E7">
      <w:pPr>
        <w:numPr>
          <w:ilvl w:val="0"/>
          <w:numId w:val="17"/>
        </w:numPr>
        <w:tabs>
          <w:tab w:val="left" w:pos="142"/>
        </w:tabs>
        <w:spacing w:after="0" w:line="240" w:lineRule="auto"/>
        <w:jc w:val="both"/>
        <w:rPr>
          <w:rFonts w:ascii="Times New Roman" w:hAnsi="Times New Roman" w:cs="Times New Roman"/>
          <w:bCs/>
        </w:rPr>
      </w:pPr>
      <w:r>
        <w:rPr>
          <w:rFonts w:ascii="Times New Roman" w:hAnsi="Times New Roman" w:cs="Times New Roman"/>
          <w:bCs/>
        </w:rPr>
        <w:t xml:space="preserve">f) </w:t>
      </w:r>
      <w:r w:rsidRPr="009662D5">
        <w:rPr>
          <w:rFonts w:ascii="Times New Roman" w:hAnsi="Times New Roman" w:cs="Times New Roman"/>
          <w:bCs/>
        </w:rPr>
        <w:t>L’Entrepreneur ne fournit pas des garanties requises</w:t>
      </w:r>
      <w:r>
        <w:rPr>
          <w:rFonts w:ascii="Times New Roman" w:hAnsi="Times New Roman" w:cs="Times New Roman"/>
          <w:bCs/>
        </w:rPr>
        <w:t> ;</w:t>
      </w:r>
    </w:p>
    <w:p w14:paraId="7AE49970" w14:textId="77777777" w:rsidR="00B501E7" w:rsidRPr="009662D5" w:rsidRDefault="00B501E7" w:rsidP="00B501E7">
      <w:pPr>
        <w:numPr>
          <w:ilvl w:val="0"/>
          <w:numId w:val="17"/>
        </w:numPr>
        <w:tabs>
          <w:tab w:val="left" w:pos="142"/>
        </w:tabs>
        <w:spacing w:after="0" w:line="240" w:lineRule="auto"/>
        <w:jc w:val="both"/>
        <w:rPr>
          <w:rFonts w:ascii="Times New Roman" w:hAnsi="Times New Roman" w:cs="Times New Roman"/>
          <w:bCs/>
        </w:rPr>
      </w:pPr>
      <w:r>
        <w:rPr>
          <w:rFonts w:ascii="Times New Roman" w:hAnsi="Times New Roman" w:cs="Times New Roman"/>
          <w:bCs/>
        </w:rPr>
        <w:t xml:space="preserve">g) </w:t>
      </w:r>
      <w:r w:rsidRPr="009662D5">
        <w:rPr>
          <w:rFonts w:ascii="Times New Roman" w:hAnsi="Times New Roman" w:cs="Times New Roman"/>
          <w:bCs/>
        </w:rPr>
        <w:t xml:space="preserve">L’Entrepreneur accuse sur l’achèvement des travaux un nombre de jours pour lequel le montant maximum de pénalités de retard est payable, comme stipulé dans le paragraphe « indemnité forfaitaire de retard » ci-dessus ; </w:t>
      </w:r>
    </w:p>
    <w:p w14:paraId="2EDF5008" w14:textId="77777777" w:rsidR="00B501E7" w:rsidRPr="009662D5" w:rsidRDefault="00B501E7" w:rsidP="00B501E7">
      <w:pPr>
        <w:numPr>
          <w:ilvl w:val="0"/>
          <w:numId w:val="17"/>
        </w:numPr>
        <w:tabs>
          <w:tab w:val="left" w:pos="142"/>
        </w:tabs>
        <w:spacing w:after="0" w:line="240" w:lineRule="auto"/>
        <w:jc w:val="both"/>
        <w:rPr>
          <w:rFonts w:ascii="Times New Roman" w:hAnsi="Times New Roman" w:cs="Times New Roman"/>
          <w:bCs/>
        </w:rPr>
      </w:pPr>
      <w:r>
        <w:rPr>
          <w:rFonts w:ascii="Times New Roman" w:hAnsi="Times New Roman" w:cs="Times New Roman"/>
          <w:bCs/>
        </w:rPr>
        <w:t xml:space="preserve">h) </w:t>
      </w:r>
      <w:r w:rsidRPr="009662D5">
        <w:rPr>
          <w:rFonts w:ascii="Times New Roman" w:hAnsi="Times New Roman" w:cs="Times New Roman"/>
          <w:bCs/>
        </w:rPr>
        <w:t xml:space="preserve">L’Entrepreneur, selon le Maître d’Ouvrage Délégué, s’est livré à la corruption et à des manœuvres frauduleuses dans la concurrence pour la Lettre de Commande ou son exécution. Aux fins du présent paragraphe : </w:t>
      </w:r>
    </w:p>
    <w:p w14:paraId="480DFD93" w14:textId="77777777" w:rsidR="00B501E7" w:rsidRPr="009662D5" w:rsidRDefault="00B501E7" w:rsidP="00B501E7">
      <w:pPr>
        <w:spacing w:after="0" w:line="240" w:lineRule="auto"/>
        <w:jc w:val="both"/>
        <w:rPr>
          <w:rFonts w:ascii="Times New Roman" w:hAnsi="Times New Roman" w:cs="Times New Roman"/>
          <w:bCs/>
        </w:rPr>
      </w:pPr>
    </w:p>
    <w:p w14:paraId="5BC5D2DB" w14:textId="77777777" w:rsidR="00B501E7" w:rsidRPr="009662D5" w:rsidRDefault="00B501E7" w:rsidP="00B501E7">
      <w:pPr>
        <w:spacing w:after="0" w:line="240" w:lineRule="auto"/>
        <w:jc w:val="both"/>
        <w:rPr>
          <w:rFonts w:ascii="Times New Roman" w:hAnsi="Times New Roman" w:cs="Times New Roman"/>
          <w:bCs/>
        </w:rPr>
      </w:pPr>
      <w:r w:rsidRPr="009662D5">
        <w:rPr>
          <w:rFonts w:ascii="Times New Roman" w:hAnsi="Times New Roman" w:cs="Times New Roman"/>
          <w:bCs/>
        </w:rPr>
        <w:t xml:space="preserve">"corruption" signifie le fait d’offrir, de donner, d’agréer ou de solliciter toute chose ayant une valeur dans le but d’influencer l’action d’un responsable dans le processus de passation et d’exécution de la Lettre de commande ; "manœuvres frauduleuses" signifient une présentation inexacte des faits dans le but d’influencer le processus de passation ou d’exécution de la Lettre de commande au détriment de l’emprunteur et incluent la collusion entre soumissionnaires (avant ou après la soumission des offres) en vue de fixer les prix des offres à des niveaux artificiellement non concurrentiels et de priver l’emprunteur des avantages d’une concurrence libre et ouverte. </w:t>
      </w:r>
    </w:p>
    <w:p w14:paraId="4F370F52" w14:textId="77777777" w:rsidR="00B501E7" w:rsidRPr="009662D5" w:rsidRDefault="00B501E7" w:rsidP="00B501E7">
      <w:pPr>
        <w:numPr>
          <w:ilvl w:val="0"/>
          <w:numId w:val="18"/>
        </w:numPr>
        <w:spacing w:after="0" w:line="240" w:lineRule="auto"/>
        <w:jc w:val="both"/>
        <w:rPr>
          <w:rFonts w:ascii="Times New Roman" w:hAnsi="Times New Roman" w:cs="Times New Roman"/>
          <w:bCs/>
        </w:rPr>
      </w:pPr>
      <w:r w:rsidRPr="009662D5">
        <w:rPr>
          <w:rFonts w:ascii="Times New Roman" w:hAnsi="Times New Roman" w:cs="Times New Roman"/>
          <w:bCs/>
        </w:rPr>
        <w:t xml:space="preserve">Lorsque l’une des parties au contrat notifie qu’il y a rupture du contrat à l’Ingénieur, l’ingénieur doit décider si la rupture est fondamentale ou non. </w:t>
      </w:r>
    </w:p>
    <w:p w14:paraId="0E53AEFC" w14:textId="77777777" w:rsidR="00B501E7" w:rsidRPr="009662D5" w:rsidRDefault="00B501E7" w:rsidP="00B501E7">
      <w:pPr>
        <w:numPr>
          <w:ilvl w:val="0"/>
          <w:numId w:val="18"/>
        </w:numPr>
        <w:spacing w:after="0" w:line="240" w:lineRule="auto"/>
        <w:jc w:val="both"/>
        <w:rPr>
          <w:rFonts w:ascii="Times New Roman" w:hAnsi="Times New Roman" w:cs="Times New Roman"/>
          <w:bCs/>
        </w:rPr>
      </w:pPr>
      <w:r w:rsidRPr="009662D5">
        <w:rPr>
          <w:rFonts w:ascii="Times New Roman" w:hAnsi="Times New Roman" w:cs="Times New Roman"/>
          <w:bCs/>
        </w:rPr>
        <w:t xml:space="preserve">Nonobstant les dispositions susmentionnées, le Maître d’Ouvrage Délégué peut résilier le contrat à sa convenance. </w:t>
      </w:r>
    </w:p>
    <w:p w14:paraId="3B6CA621" w14:textId="77777777" w:rsidR="00B501E7" w:rsidRPr="009662D5" w:rsidRDefault="00B501E7" w:rsidP="00B501E7">
      <w:pPr>
        <w:numPr>
          <w:ilvl w:val="0"/>
          <w:numId w:val="18"/>
        </w:numPr>
        <w:spacing w:after="0" w:line="240" w:lineRule="auto"/>
        <w:jc w:val="both"/>
        <w:rPr>
          <w:rFonts w:ascii="Times New Roman" w:hAnsi="Times New Roman" w:cs="Times New Roman"/>
          <w:bCs/>
        </w:rPr>
      </w:pPr>
      <w:r w:rsidRPr="009662D5">
        <w:rPr>
          <w:rFonts w:ascii="Times New Roman" w:hAnsi="Times New Roman" w:cs="Times New Roman"/>
          <w:bCs/>
        </w:rPr>
        <w:t xml:space="preserve">Si le contrat est résilié, l’Entrepreneur doit arrêter les travaux immédiatement, s’assurer de la sécurité du Chantier et quitter le Chantier dans les meilleurs délais. </w:t>
      </w:r>
    </w:p>
    <w:p w14:paraId="522E1CC0" w14:textId="77777777" w:rsidR="00B501E7" w:rsidRPr="00A203E7" w:rsidRDefault="00B501E7" w:rsidP="00B501E7">
      <w:pPr>
        <w:pStyle w:val="Titre3"/>
        <w:rPr>
          <w:rFonts w:ascii="Times New Roman" w:hAnsi="Times New Roman" w:cs="Times New Roman"/>
          <w:bCs/>
          <w:sz w:val="24"/>
          <w:szCs w:val="24"/>
        </w:rPr>
      </w:pPr>
      <w:bookmarkStart w:id="104" w:name="_Toc231937903"/>
      <w:bookmarkStart w:id="105" w:name="_Toc232141288"/>
      <w:r>
        <w:rPr>
          <w:rFonts w:ascii="Times New Roman" w:hAnsi="Times New Roman" w:cs="Times New Roman"/>
          <w:b/>
          <w:bCs/>
          <w:sz w:val="24"/>
          <w:szCs w:val="24"/>
        </w:rPr>
        <w:t>G</w:t>
      </w:r>
      <w:r w:rsidRPr="00A203E7">
        <w:rPr>
          <w:rFonts w:ascii="Times New Roman" w:hAnsi="Times New Roman" w:cs="Times New Roman"/>
          <w:b/>
          <w:bCs/>
          <w:sz w:val="24"/>
          <w:szCs w:val="24"/>
        </w:rPr>
        <w:t>. PAIEMENT APRES LA RESILIATION</w:t>
      </w:r>
      <w:bookmarkEnd w:id="104"/>
      <w:bookmarkEnd w:id="105"/>
      <w:r w:rsidRPr="00A203E7">
        <w:rPr>
          <w:rFonts w:ascii="Times New Roman" w:hAnsi="Times New Roman" w:cs="Times New Roman"/>
          <w:b/>
          <w:bCs/>
          <w:sz w:val="24"/>
          <w:szCs w:val="24"/>
        </w:rPr>
        <w:t xml:space="preserve"> </w:t>
      </w:r>
    </w:p>
    <w:p w14:paraId="4E11C6A5" w14:textId="77777777" w:rsidR="00B501E7" w:rsidRPr="009662D5" w:rsidRDefault="00B501E7" w:rsidP="00B501E7">
      <w:pPr>
        <w:spacing w:after="0" w:line="240" w:lineRule="auto"/>
        <w:jc w:val="both"/>
        <w:rPr>
          <w:rFonts w:ascii="Times New Roman" w:hAnsi="Times New Roman" w:cs="Times New Roman"/>
          <w:bCs/>
        </w:rPr>
      </w:pPr>
      <w:r>
        <w:rPr>
          <w:rFonts w:ascii="Times New Roman" w:hAnsi="Times New Roman" w:cs="Times New Roman"/>
          <w:bCs/>
        </w:rPr>
        <w:t xml:space="preserve">a) </w:t>
      </w:r>
      <w:r w:rsidRPr="009662D5">
        <w:rPr>
          <w:rFonts w:ascii="Times New Roman" w:hAnsi="Times New Roman" w:cs="Times New Roman"/>
          <w:bCs/>
        </w:rPr>
        <w:t>Si le contrat est résilié en raison d’un manquement majeur aux Conditions du Marché de la part de l’Entrepreneur, l’Ingénieur doit délivrer un certificat pour le montant des travaux effectués et des matériaux commandés, déduction faite des avances reçues jusqu’au jour de délivrance du certificat et du pourcentage du montant des travaux non achevés indiqué dans les Données sur la</w:t>
      </w:r>
      <w:r>
        <w:rPr>
          <w:rFonts w:ascii="Times New Roman" w:hAnsi="Times New Roman" w:cs="Times New Roman"/>
          <w:bCs/>
        </w:rPr>
        <w:t xml:space="preserve"> </w:t>
      </w:r>
      <w:r w:rsidRPr="009662D5">
        <w:rPr>
          <w:rFonts w:ascii="Times New Roman" w:hAnsi="Times New Roman" w:cs="Times New Roman"/>
          <w:bCs/>
        </w:rPr>
        <w:t xml:space="preserve">Lettre de commande. Le montant des indemnités forfaitaires ne s’applique pas et le Maître de l’Ouvrage a droit à des dommages et intérêts pour tout retard dû au manquement. Si le montant total dû au Maître de l’Ouvrage Délégué dépasse tout montant dû à l’Entrepreneur, la différence sera une dette payable au Maître d’Ouvrage. </w:t>
      </w:r>
    </w:p>
    <w:p w14:paraId="1AFE7A11" w14:textId="77777777" w:rsidR="00B501E7" w:rsidRPr="009662D5" w:rsidRDefault="00B501E7" w:rsidP="00B501E7">
      <w:pPr>
        <w:spacing w:after="0" w:line="240" w:lineRule="auto"/>
        <w:jc w:val="both"/>
        <w:rPr>
          <w:rFonts w:ascii="Times New Roman" w:hAnsi="Times New Roman" w:cs="Times New Roman"/>
          <w:bCs/>
        </w:rPr>
      </w:pPr>
    </w:p>
    <w:p w14:paraId="2F9D94A6" w14:textId="77777777" w:rsidR="00B501E7" w:rsidRPr="009662D5" w:rsidRDefault="00B501E7" w:rsidP="00B501E7">
      <w:pPr>
        <w:numPr>
          <w:ilvl w:val="0"/>
          <w:numId w:val="19"/>
        </w:numPr>
        <w:spacing w:after="0" w:line="240" w:lineRule="auto"/>
        <w:jc w:val="both"/>
        <w:rPr>
          <w:rFonts w:ascii="Times New Roman" w:hAnsi="Times New Roman" w:cs="Times New Roman"/>
          <w:bCs/>
        </w:rPr>
      </w:pPr>
      <w:r>
        <w:rPr>
          <w:rFonts w:ascii="Times New Roman" w:hAnsi="Times New Roman" w:cs="Times New Roman"/>
          <w:bCs/>
        </w:rPr>
        <w:t xml:space="preserve">b) </w:t>
      </w:r>
      <w:r w:rsidRPr="009662D5">
        <w:rPr>
          <w:rFonts w:ascii="Times New Roman" w:hAnsi="Times New Roman" w:cs="Times New Roman"/>
          <w:bCs/>
        </w:rPr>
        <w:t xml:space="preserve">Si le Marché est résilié à la convenance du Maître d’Ouvrage Délégué ou en raison d’un manquement majeur aux conditions du contrat de la part du Maître d’Ouvrage Délégué , l’Ingénieur doit délivrer un certificat attestant de la valeur du travail effectué, des matériaux commandés, du coût raisonnable de l’enlèvement du matériel, du rapatriement du personnel de l’Entrepreneur employé uniquement pour l’exécution des Travaux et des coûts de l’Entrepreneur pour la protection et la sécurité des Travaux, déduction faite des avances reçues jusqu’à la date de délivrance du certificat. </w:t>
      </w:r>
    </w:p>
    <w:p w14:paraId="4B5C802B" w14:textId="77777777" w:rsidR="00B501E7" w:rsidRPr="00A203E7" w:rsidRDefault="00B501E7" w:rsidP="00B501E7">
      <w:pPr>
        <w:pStyle w:val="Titre3"/>
        <w:rPr>
          <w:rFonts w:ascii="Times New Roman" w:hAnsi="Times New Roman" w:cs="Times New Roman"/>
          <w:bCs/>
          <w:sz w:val="24"/>
          <w:szCs w:val="24"/>
        </w:rPr>
      </w:pPr>
      <w:bookmarkStart w:id="106" w:name="_Toc231937904"/>
      <w:bookmarkStart w:id="107" w:name="_Toc232141289"/>
      <w:r>
        <w:rPr>
          <w:rFonts w:ascii="Times New Roman" w:hAnsi="Times New Roman" w:cs="Times New Roman"/>
          <w:b/>
          <w:bCs/>
          <w:sz w:val="24"/>
          <w:szCs w:val="24"/>
        </w:rPr>
        <w:t>H</w:t>
      </w:r>
      <w:r w:rsidRPr="00A203E7">
        <w:rPr>
          <w:rFonts w:ascii="Times New Roman" w:hAnsi="Times New Roman" w:cs="Times New Roman"/>
          <w:b/>
          <w:bCs/>
          <w:sz w:val="24"/>
          <w:szCs w:val="24"/>
        </w:rPr>
        <w:t>. PROPRIETE</w:t>
      </w:r>
      <w:bookmarkEnd w:id="106"/>
      <w:bookmarkEnd w:id="107"/>
      <w:r w:rsidRPr="00A203E7">
        <w:rPr>
          <w:rFonts w:ascii="Times New Roman" w:hAnsi="Times New Roman" w:cs="Times New Roman"/>
          <w:b/>
          <w:bCs/>
          <w:sz w:val="24"/>
          <w:szCs w:val="24"/>
        </w:rPr>
        <w:t xml:space="preserve"> </w:t>
      </w:r>
    </w:p>
    <w:p w14:paraId="36ADBF9F" w14:textId="77777777" w:rsidR="00B501E7" w:rsidRDefault="00B501E7" w:rsidP="00B501E7">
      <w:pPr>
        <w:spacing w:after="0" w:line="240" w:lineRule="auto"/>
        <w:jc w:val="both"/>
        <w:rPr>
          <w:rFonts w:ascii="Times New Roman" w:hAnsi="Times New Roman" w:cs="Times New Roman"/>
          <w:bCs/>
        </w:rPr>
      </w:pPr>
      <w:r w:rsidRPr="009662D5">
        <w:rPr>
          <w:rFonts w:ascii="Times New Roman" w:hAnsi="Times New Roman" w:cs="Times New Roman"/>
          <w:bCs/>
        </w:rPr>
        <w:t xml:space="preserve">Tous les matériaux sur le Chantier, les Installations, le Matériel dont l’Entrepreneur est propriétaire, les Ouvrages Provisoires et Travaux sont considérés comme étant la propriété du Maître de l’Ouvrage et sont à sa disposition si le Marché est résilié en raison d’un manquement majeur aux conditions du Marché par l’Entrepreneur. </w:t>
      </w:r>
    </w:p>
    <w:p w14:paraId="429D13F9" w14:textId="77777777" w:rsidR="00B501E7" w:rsidRPr="00A203E7" w:rsidRDefault="00B501E7" w:rsidP="00B501E7">
      <w:pPr>
        <w:pStyle w:val="Titre3"/>
        <w:rPr>
          <w:rFonts w:ascii="Times New Roman" w:hAnsi="Times New Roman" w:cs="Times New Roman"/>
          <w:bCs/>
          <w:sz w:val="24"/>
          <w:szCs w:val="24"/>
        </w:rPr>
      </w:pPr>
      <w:bookmarkStart w:id="108" w:name="_Toc231937905"/>
      <w:bookmarkStart w:id="109" w:name="_Toc232141290"/>
      <w:r>
        <w:rPr>
          <w:rFonts w:ascii="Times New Roman" w:hAnsi="Times New Roman" w:cs="Times New Roman"/>
          <w:b/>
          <w:bCs/>
          <w:sz w:val="24"/>
          <w:szCs w:val="24"/>
        </w:rPr>
        <w:t>I</w:t>
      </w:r>
      <w:r w:rsidRPr="00A203E7">
        <w:rPr>
          <w:rFonts w:ascii="Times New Roman" w:hAnsi="Times New Roman" w:cs="Times New Roman"/>
          <w:b/>
          <w:bCs/>
          <w:sz w:val="24"/>
          <w:szCs w:val="24"/>
        </w:rPr>
        <w:t>. IMPOSSIBILITE D’EXECUTION</w:t>
      </w:r>
      <w:bookmarkEnd w:id="108"/>
      <w:bookmarkEnd w:id="109"/>
      <w:r w:rsidRPr="00A203E7">
        <w:rPr>
          <w:rFonts w:ascii="Times New Roman" w:hAnsi="Times New Roman" w:cs="Times New Roman"/>
          <w:b/>
          <w:bCs/>
          <w:sz w:val="24"/>
          <w:szCs w:val="24"/>
        </w:rPr>
        <w:t xml:space="preserve"> </w:t>
      </w:r>
    </w:p>
    <w:p w14:paraId="1F140FCD" w14:textId="77777777" w:rsidR="00B501E7" w:rsidRDefault="00B501E7" w:rsidP="00B501E7">
      <w:pPr>
        <w:spacing w:after="0" w:line="240" w:lineRule="auto"/>
        <w:jc w:val="both"/>
        <w:rPr>
          <w:rFonts w:ascii="Times New Roman" w:hAnsi="Times New Roman" w:cs="Times New Roman"/>
          <w:bCs/>
        </w:rPr>
      </w:pPr>
      <w:r w:rsidRPr="009662D5">
        <w:rPr>
          <w:rFonts w:ascii="Times New Roman" w:hAnsi="Times New Roman" w:cs="Times New Roman"/>
          <w:bCs/>
        </w:rPr>
        <w:t xml:space="preserve">Si l’exécution du Marché est rendue impossible par le déclenchement d’une guerre ou par tout autre événement que ni le Maître d’Ouvrage ni l’Entrepreneur ne peuvent contrôler, l’Ingénieur doit certifier que l’exécution du Marché est rendue impossible. L’Entrepreneur doit assurer la sécurité du Chantier, arrêter les travaux aussi vite que possible après avoir reçu ce certificat et doit être payé pour les travaux réalisés avant la réception du certificat et pour tous travaux effectués après pour lesquels il s’était engagé. </w:t>
      </w:r>
    </w:p>
    <w:p w14:paraId="5FAEE4DE" w14:textId="77777777" w:rsidR="00B501E7" w:rsidRPr="00A203E7" w:rsidRDefault="00B501E7" w:rsidP="00B501E7">
      <w:pPr>
        <w:pStyle w:val="Titre3"/>
        <w:rPr>
          <w:rFonts w:ascii="Times New Roman" w:hAnsi="Times New Roman" w:cs="Times New Roman"/>
          <w:bCs/>
          <w:sz w:val="24"/>
          <w:szCs w:val="24"/>
        </w:rPr>
      </w:pPr>
      <w:bookmarkStart w:id="110" w:name="_Toc231937906"/>
      <w:bookmarkStart w:id="111" w:name="_Toc232141291"/>
      <w:r>
        <w:rPr>
          <w:rFonts w:ascii="Times New Roman" w:hAnsi="Times New Roman" w:cs="Times New Roman"/>
          <w:b/>
          <w:bCs/>
          <w:sz w:val="24"/>
          <w:szCs w:val="24"/>
        </w:rPr>
        <w:t>J</w:t>
      </w:r>
      <w:r w:rsidRPr="00A203E7">
        <w:rPr>
          <w:rFonts w:ascii="Times New Roman" w:hAnsi="Times New Roman" w:cs="Times New Roman"/>
          <w:b/>
          <w:bCs/>
          <w:sz w:val="24"/>
          <w:szCs w:val="24"/>
        </w:rPr>
        <w:t>. SUSPENSION DU FINANCEMENT</w:t>
      </w:r>
      <w:bookmarkEnd w:id="110"/>
      <w:bookmarkEnd w:id="111"/>
      <w:r w:rsidRPr="00A203E7">
        <w:rPr>
          <w:rFonts w:ascii="Times New Roman" w:hAnsi="Times New Roman" w:cs="Times New Roman"/>
          <w:b/>
          <w:bCs/>
          <w:sz w:val="24"/>
          <w:szCs w:val="24"/>
        </w:rPr>
        <w:t xml:space="preserve"> </w:t>
      </w:r>
    </w:p>
    <w:p w14:paraId="538EF7BB" w14:textId="77777777" w:rsidR="00B501E7" w:rsidRPr="009662D5" w:rsidRDefault="00B501E7" w:rsidP="00B501E7">
      <w:pPr>
        <w:spacing w:after="0" w:line="240" w:lineRule="auto"/>
        <w:jc w:val="both"/>
        <w:rPr>
          <w:rFonts w:ascii="Times New Roman" w:hAnsi="Times New Roman" w:cs="Times New Roman"/>
          <w:bCs/>
        </w:rPr>
      </w:pPr>
      <w:r w:rsidRPr="009662D5">
        <w:rPr>
          <w:rFonts w:ascii="Times New Roman" w:hAnsi="Times New Roman" w:cs="Times New Roman"/>
          <w:bCs/>
        </w:rPr>
        <w:t xml:space="preserve">En cas de suspension par le bailleur de fonds du financement à partir duquel sont effectués les paiements à l’entreprise : </w:t>
      </w:r>
    </w:p>
    <w:p w14:paraId="2EC2AE08" w14:textId="77777777" w:rsidR="00B501E7" w:rsidRPr="009662D5" w:rsidRDefault="00B501E7" w:rsidP="00B501E7">
      <w:pPr>
        <w:numPr>
          <w:ilvl w:val="0"/>
          <w:numId w:val="20"/>
        </w:numPr>
        <w:spacing w:after="0" w:line="240" w:lineRule="auto"/>
        <w:jc w:val="both"/>
        <w:rPr>
          <w:rFonts w:ascii="Times New Roman" w:hAnsi="Times New Roman" w:cs="Times New Roman"/>
          <w:bCs/>
        </w:rPr>
      </w:pPr>
      <w:r>
        <w:rPr>
          <w:rFonts w:ascii="Times New Roman" w:hAnsi="Times New Roman" w:cs="Times New Roman"/>
          <w:bCs/>
        </w:rPr>
        <w:t xml:space="preserve">a) </w:t>
      </w:r>
      <w:r w:rsidRPr="009662D5">
        <w:rPr>
          <w:rFonts w:ascii="Times New Roman" w:hAnsi="Times New Roman" w:cs="Times New Roman"/>
          <w:bCs/>
        </w:rPr>
        <w:t xml:space="preserve">le Maître d’Ouvrage Délégué est tenu d’aviser l’entreprise de cette suspension dans les 7 jours après réception de la notification de suspension ; </w:t>
      </w:r>
    </w:p>
    <w:p w14:paraId="7D9B2E5D" w14:textId="77777777" w:rsidR="00B501E7" w:rsidRPr="00CB1817" w:rsidRDefault="00B501E7" w:rsidP="00B501E7">
      <w:pPr>
        <w:numPr>
          <w:ilvl w:val="0"/>
          <w:numId w:val="20"/>
        </w:numPr>
        <w:spacing w:after="0" w:line="240" w:lineRule="auto"/>
        <w:jc w:val="both"/>
        <w:rPr>
          <w:rFonts w:ascii="Times New Roman" w:hAnsi="Times New Roman" w:cs="Times New Roman"/>
          <w:bCs/>
        </w:rPr>
      </w:pPr>
      <w:r w:rsidRPr="00CB1817">
        <w:rPr>
          <w:rFonts w:ascii="Times New Roman" w:hAnsi="Times New Roman" w:cs="Times New Roman"/>
          <w:bCs/>
        </w:rPr>
        <w:t xml:space="preserve">b) si l’entreprise n’a pas reçu les montants qui lui sont dus dans les 15 jours, elle pourra donner immédiatement un préavis de résiliation de 7 jours. </w:t>
      </w:r>
    </w:p>
    <w:p w14:paraId="3C669512" w14:textId="77777777" w:rsidR="000111C6" w:rsidRDefault="000111C6"/>
    <w:sectPr w:rsidR="000111C6" w:rsidSect="00B501E7">
      <w:pgSz w:w="11906" w:h="16838"/>
      <w:pgMar w:top="1417" w:right="1417" w:bottom="1134"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BA4D77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FBCFE7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59A65F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88D0DF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BA04E4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45F226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9DA7CA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FE0531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0C5F25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A03767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E57E413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E7BA25E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0B18AC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0C9E0B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48216D0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DD747A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536FD11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66D284C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70C3F02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778CF16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558708610">
    <w:abstractNumId w:val="3"/>
  </w:num>
  <w:num w:numId="2" w16cid:durableId="1524897976">
    <w:abstractNumId w:val="12"/>
  </w:num>
  <w:num w:numId="3" w16cid:durableId="816991301">
    <w:abstractNumId w:val="0"/>
  </w:num>
  <w:num w:numId="4" w16cid:durableId="740099501">
    <w:abstractNumId w:val="17"/>
  </w:num>
  <w:num w:numId="5" w16cid:durableId="2022900901">
    <w:abstractNumId w:val="15"/>
  </w:num>
  <w:num w:numId="6" w16cid:durableId="1259287554">
    <w:abstractNumId w:val="8"/>
  </w:num>
  <w:num w:numId="7" w16cid:durableId="1830292344">
    <w:abstractNumId w:val="13"/>
  </w:num>
  <w:num w:numId="8" w16cid:durableId="673144669">
    <w:abstractNumId w:val="11"/>
  </w:num>
  <w:num w:numId="9" w16cid:durableId="1159081442">
    <w:abstractNumId w:val="18"/>
  </w:num>
  <w:num w:numId="10" w16cid:durableId="11299629">
    <w:abstractNumId w:val="16"/>
  </w:num>
  <w:num w:numId="11" w16cid:durableId="1944217759">
    <w:abstractNumId w:val="2"/>
  </w:num>
  <w:num w:numId="12" w16cid:durableId="1035273508">
    <w:abstractNumId w:val="5"/>
  </w:num>
  <w:num w:numId="13" w16cid:durableId="1971982439">
    <w:abstractNumId w:val="4"/>
  </w:num>
  <w:num w:numId="14" w16cid:durableId="1888641255">
    <w:abstractNumId w:val="10"/>
  </w:num>
  <w:num w:numId="15" w16cid:durableId="1258831362">
    <w:abstractNumId w:val="14"/>
  </w:num>
  <w:num w:numId="16" w16cid:durableId="48265287">
    <w:abstractNumId w:val="1"/>
  </w:num>
  <w:num w:numId="17" w16cid:durableId="355038257">
    <w:abstractNumId w:val="9"/>
  </w:num>
  <w:num w:numId="18" w16cid:durableId="1406218588">
    <w:abstractNumId w:val="7"/>
  </w:num>
  <w:num w:numId="19" w16cid:durableId="705910784">
    <w:abstractNumId w:val="6"/>
  </w:num>
  <w:num w:numId="20" w16cid:durableId="813109446">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1E7"/>
    <w:rsid w:val="000111C6"/>
    <w:rsid w:val="001652D1"/>
    <w:rsid w:val="003241DC"/>
    <w:rsid w:val="00884CEC"/>
    <w:rsid w:val="00B501E7"/>
    <w:rsid w:val="00E6563D"/>
    <w:rsid w:val="00F10A1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689CA"/>
  <w15:chartTrackingRefBased/>
  <w15:docId w15:val="{BCDC709B-078F-4863-9CF4-1465CBB94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1E7"/>
    <w:rPr>
      <w:rFonts w:eastAsiaTheme="minorHAnsi"/>
      <w:lang w:val="fr-FR" w:eastAsia="en-US"/>
    </w:rPr>
  </w:style>
  <w:style w:type="paragraph" w:styleId="Titre1">
    <w:name w:val="heading 1"/>
    <w:basedOn w:val="Normal"/>
    <w:next w:val="Normal"/>
    <w:link w:val="Titre1Car"/>
    <w:uiPriority w:val="9"/>
    <w:qFormat/>
    <w:rsid w:val="00B501E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B501E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B501E7"/>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B501E7"/>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B501E7"/>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B501E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501E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501E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501E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501E7"/>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B501E7"/>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B501E7"/>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B501E7"/>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B501E7"/>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B501E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501E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501E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501E7"/>
    <w:rPr>
      <w:rFonts w:eastAsiaTheme="majorEastAsia" w:cstheme="majorBidi"/>
      <w:color w:val="272727" w:themeColor="text1" w:themeTint="D8"/>
    </w:rPr>
  </w:style>
  <w:style w:type="paragraph" w:styleId="Titre">
    <w:name w:val="Title"/>
    <w:basedOn w:val="Normal"/>
    <w:next w:val="Normal"/>
    <w:link w:val="TitreCar"/>
    <w:uiPriority w:val="10"/>
    <w:qFormat/>
    <w:rsid w:val="00B501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501E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501E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501E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501E7"/>
    <w:pPr>
      <w:spacing w:before="160"/>
      <w:jc w:val="center"/>
    </w:pPr>
    <w:rPr>
      <w:i/>
      <w:iCs/>
      <w:color w:val="404040" w:themeColor="text1" w:themeTint="BF"/>
    </w:rPr>
  </w:style>
  <w:style w:type="character" w:customStyle="1" w:styleId="CitationCar">
    <w:name w:val="Citation Car"/>
    <w:basedOn w:val="Policepardfaut"/>
    <w:link w:val="Citation"/>
    <w:uiPriority w:val="29"/>
    <w:rsid w:val="00B501E7"/>
    <w:rPr>
      <w:i/>
      <w:iCs/>
      <w:color w:val="404040" w:themeColor="text1" w:themeTint="BF"/>
    </w:rPr>
  </w:style>
  <w:style w:type="paragraph" w:styleId="Paragraphedeliste">
    <w:name w:val="List Paragraph"/>
    <w:aliases w:val="References,Numbered paragraph,List Paragraph1,Bullets,FIDA liste,Paragraphe de liste1,ARS_Paragraphe de liste,Liste 1,Numbered List Paragraph,ReferencesCxSpLast,List Paragraph (numbered (a)),Bullet L1,Paragraphe  revu,List Paragr,Ha"/>
    <w:basedOn w:val="Normal"/>
    <w:link w:val="ParagraphedelisteCar"/>
    <w:uiPriority w:val="34"/>
    <w:qFormat/>
    <w:rsid w:val="00B501E7"/>
    <w:pPr>
      <w:ind w:left="720"/>
      <w:contextualSpacing/>
    </w:pPr>
  </w:style>
  <w:style w:type="character" w:styleId="Accentuationintense">
    <w:name w:val="Intense Emphasis"/>
    <w:basedOn w:val="Policepardfaut"/>
    <w:uiPriority w:val="21"/>
    <w:qFormat/>
    <w:rsid w:val="00B501E7"/>
    <w:rPr>
      <w:i/>
      <w:iCs/>
      <w:color w:val="2F5496" w:themeColor="accent1" w:themeShade="BF"/>
    </w:rPr>
  </w:style>
  <w:style w:type="paragraph" w:styleId="Citationintense">
    <w:name w:val="Intense Quote"/>
    <w:basedOn w:val="Normal"/>
    <w:next w:val="Normal"/>
    <w:link w:val="CitationintenseCar"/>
    <w:uiPriority w:val="30"/>
    <w:qFormat/>
    <w:rsid w:val="00B501E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B501E7"/>
    <w:rPr>
      <w:i/>
      <w:iCs/>
      <w:color w:val="2F5496" w:themeColor="accent1" w:themeShade="BF"/>
    </w:rPr>
  </w:style>
  <w:style w:type="character" w:styleId="Rfrenceintense">
    <w:name w:val="Intense Reference"/>
    <w:basedOn w:val="Policepardfaut"/>
    <w:uiPriority w:val="32"/>
    <w:qFormat/>
    <w:rsid w:val="00B501E7"/>
    <w:rPr>
      <w:b/>
      <w:bCs/>
      <w:smallCaps/>
      <w:color w:val="2F5496" w:themeColor="accent1" w:themeShade="BF"/>
      <w:spacing w:val="5"/>
    </w:rPr>
  </w:style>
  <w:style w:type="character" w:customStyle="1" w:styleId="ParagraphedelisteCar">
    <w:name w:val="Paragraphe de liste Car"/>
    <w:aliases w:val="References Car,Numbered paragraph Car,List Paragraph1 Car,Bullets Car,FIDA liste Car,Paragraphe de liste1 Car,ARS_Paragraphe de liste Car,Liste 1 Car,Numbered List Paragraph Car,ReferencesCxSpLast Car,Bullet L1 Car,Ha Car"/>
    <w:link w:val="Paragraphedeliste"/>
    <w:uiPriority w:val="34"/>
    <w:qFormat/>
    <w:locked/>
    <w:rsid w:val="00B501E7"/>
  </w:style>
  <w:style w:type="paragraph" w:styleId="Sansinterligne">
    <w:name w:val="No Spacing"/>
    <w:link w:val="SansinterligneCar"/>
    <w:uiPriority w:val="1"/>
    <w:qFormat/>
    <w:rsid w:val="00B501E7"/>
    <w:pPr>
      <w:spacing w:after="0" w:line="240" w:lineRule="auto"/>
    </w:pPr>
    <w:rPr>
      <w:kern w:val="0"/>
      <w:sz w:val="22"/>
      <w:szCs w:val="22"/>
      <w14:ligatures w14:val="none"/>
    </w:rPr>
  </w:style>
  <w:style w:type="character" w:customStyle="1" w:styleId="SansinterligneCar">
    <w:name w:val="Sans interligne Car"/>
    <w:basedOn w:val="Policepardfaut"/>
    <w:link w:val="Sansinterligne"/>
    <w:uiPriority w:val="1"/>
    <w:rsid w:val="00B501E7"/>
    <w:rPr>
      <w:kern w:val="0"/>
      <w:sz w:val="22"/>
      <w:szCs w:val="22"/>
      <w14:ligatures w14:val="none"/>
    </w:rPr>
  </w:style>
  <w:style w:type="table" w:customStyle="1" w:styleId="Grilledutableau1">
    <w:name w:val="Grille du tableau1"/>
    <w:basedOn w:val="TableauNormal"/>
    <w:next w:val="Grilledutableau"/>
    <w:uiPriority w:val="39"/>
    <w:rsid w:val="00B501E7"/>
    <w:pPr>
      <w:spacing w:after="0" w:line="240" w:lineRule="auto"/>
    </w:pPr>
    <w:rPr>
      <w:rFonts w:eastAsiaTheme="minorHAnsi"/>
      <w:sz w:val="22"/>
      <w:szCs w:val="22"/>
      <w:lang w:val="fr-CH"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39"/>
    <w:rsid w:val="00B501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39"/>
    <w:rsid w:val="00B501E7"/>
    <w:pPr>
      <w:spacing w:after="0" w:line="240" w:lineRule="auto"/>
    </w:pPr>
    <w:rPr>
      <w:rFonts w:eastAsiaTheme="minorHAnsi"/>
      <w:sz w:val="22"/>
      <w:szCs w:val="22"/>
      <w:lang w:val="fr-CH"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rsid w:val="00B501E7"/>
    <w:pPr>
      <w:tabs>
        <w:tab w:val="center" w:pos="4536"/>
        <w:tab w:val="right" w:pos="9072"/>
      </w:tabs>
      <w:spacing w:after="0" w:line="240" w:lineRule="auto"/>
    </w:pPr>
    <w:rPr>
      <w:rFonts w:ascii="Arial" w:eastAsia="Times New Roman" w:hAnsi="Arial" w:cs="Times New Roman"/>
      <w:kern w:val="0"/>
      <w:sz w:val="22"/>
      <w:szCs w:val="20"/>
      <w:lang w:eastAsia="fr-FR"/>
      <w14:ligatures w14:val="none"/>
    </w:rPr>
  </w:style>
  <w:style w:type="character" w:customStyle="1" w:styleId="En-tteCar">
    <w:name w:val="En-tête Car"/>
    <w:basedOn w:val="Policepardfaut"/>
    <w:link w:val="En-tte"/>
    <w:rsid w:val="00B501E7"/>
    <w:rPr>
      <w:rFonts w:ascii="Arial" w:eastAsia="Times New Roman" w:hAnsi="Arial" w:cs="Times New Roman"/>
      <w:kern w:val="0"/>
      <w:sz w:val="22"/>
      <w:szCs w:val="20"/>
      <w:lang w:val="fr-FR" w:eastAsia="fr-FR"/>
      <w14:ligatures w14:val="none"/>
    </w:rPr>
  </w:style>
  <w:style w:type="character" w:styleId="Lienhypertexte">
    <w:name w:val="Hyperlink"/>
    <w:basedOn w:val="Policepardfaut"/>
    <w:uiPriority w:val="99"/>
    <w:unhideWhenUsed/>
    <w:rsid w:val="00B501E7"/>
    <w:rPr>
      <w:color w:val="0563C1" w:themeColor="hyperlink"/>
      <w:u w:val="single"/>
    </w:rPr>
  </w:style>
  <w:style w:type="character" w:customStyle="1" w:styleId="cf01">
    <w:name w:val="cf01"/>
    <w:basedOn w:val="Policepardfaut"/>
    <w:rsid w:val="00B501E7"/>
    <w:rPr>
      <w:rFonts w:ascii="Segoe UI" w:hAnsi="Segoe UI" w:cs="Segoe UI" w:hint="default"/>
      <w:sz w:val="18"/>
      <w:szCs w:val="18"/>
    </w:rPr>
  </w:style>
  <w:style w:type="paragraph" w:styleId="Pieddepage">
    <w:name w:val="footer"/>
    <w:basedOn w:val="Normal"/>
    <w:link w:val="PieddepageCar"/>
    <w:uiPriority w:val="99"/>
    <w:unhideWhenUsed/>
    <w:rsid w:val="00B501E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501E7"/>
    <w:rPr>
      <w:rFonts w:eastAsiaTheme="minorHAnsi"/>
      <w:lang w:val="fr-FR" w:eastAsia="en-US"/>
    </w:rPr>
  </w:style>
  <w:style w:type="paragraph" w:customStyle="1" w:styleId="Default">
    <w:name w:val="Default"/>
    <w:rsid w:val="00B501E7"/>
    <w:pPr>
      <w:autoSpaceDE w:val="0"/>
      <w:autoSpaceDN w:val="0"/>
      <w:adjustRightInd w:val="0"/>
      <w:spacing w:after="0" w:line="240" w:lineRule="auto"/>
    </w:pPr>
    <w:rPr>
      <w:rFonts w:ascii="Times New Roman" w:hAnsi="Times New Roman" w:cs="Times New Roman"/>
      <w:color w:val="000000"/>
      <w:kern w:val="0"/>
    </w:rPr>
  </w:style>
  <w:style w:type="paragraph" w:styleId="NormalWeb">
    <w:name w:val="Normal (Web)"/>
    <w:basedOn w:val="Normal"/>
    <w:uiPriority w:val="99"/>
    <w:semiHidden/>
    <w:unhideWhenUsed/>
    <w:rsid w:val="00B501E7"/>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paragraph" w:styleId="En-ttedetabledesmatires">
    <w:name w:val="TOC Heading"/>
    <w:basedOn w:val="Titre1"/>
    <w:next w:val="Normal"/>
    <w:uiPriority w:val="39"/>
    <w:unhideWhenUsed/>
    <w:qFormat/>
    <w:rsid w:val="00B501E7"/>
    <w:pPr>
      <w:spacing w:before="240" w:after="0" w:line="259" w:lineRule="auto"/>
      <w:outlineLvl w:val="9"/>
    </w:pPr>
    <w:rPr>
      <w:kern w:val="0"/>
      <w:sz w:val="32"/>
      <w:szCs w:val="32"/>
      <w14:ligatures w14:val="none"/>
    </w:rPr>
  </w:style>
  <w:style w:type="paragraph" w:styleId="TM1">
    <w:name w:val="toc 1"/>
    <w:basedOn w:val="Normal"/>
    <w:next w:val="Normal"/>
    <w:autoRedefine/>
    <w:uiPriority w:val="39"/>
    <w:unhideWhenUsed/>
    <w:rsid w:val="00B501E7"/>
    <w:pPr>
      <w:spacing w:after="100"/>
    </w:pPr>
  </w:style>
  <w:style w:type="paragraph" w:styleId="TM2">
    <w:name w:val="toc 2"/>
    <w:basedOn w:val="Normal"/>
    <w:next w:val="Normal"/>
    <w:autoRedefine/>
    <w:uiPriority w:val="39"/>
    <w:unhideWhenUsed/>
    <w:rsid w:val="00B501E7"/>
    <w:pPr>
      <w:spacing w:after="100"/>
      <w:ind w:left="240"/>
    </w:pPr>
  </w:style>
  <w:style w:type="paragraph" w:styleId="TM3">
    <w:name w:val="toc 3"/>
    <w:basedOn w:val="Normal"/>
    <w:next w:val="Normal"/>
    <w:autoRedefine/>
    <w:uiPriority w:val="39"/>
    <w:unhideWhenUsed/>
    <w:rsid w:val="00B501E7"/>
    <w:pPr>
      <w:spacing w:after="100"/>
      <w:ind w:left="480"/>
    </w:pPr>
  </w:style>
  <w:style w:type="paragraph" w:styleId="TM4">
    <w:name w:val="toc 4"/>
    <w:basedOn w:val="Normal"/>
    <w:next w:val="Normal"/>
    <w:autoRedefine/>
    <w:uiPriority w:val="39"/>
    <w:unhideWhenUsed/>
    <w:rsid w:val="00B501E7"/>
    <w:pPr>
      <w:spacing w:after="100"/>
      <w:ind w:left="720"/>
    </w:pPr>
    <w:rPr>
      <w:rFonts w:eastAsiaTheme="minorEastAsia"/>
      <w:lang w:val="de-DE" w:eastAsia="zh-CN"/>
    </w:rPr>
  </w:style>
  <w:style w:type="paragraph" w:styleId="TM5">
    <w:name w:val="toc 5"/>
    <w:basedOn w:val="Normal"/>
    <w:next w:val="Normal"/>
    <w:autoRedefine/>
    <w:uiPriority w:val="39"/>
    <w:unhideWhenUsed/>
    <w:rsid w:val="00B501E7"/>
    <w:pPr>
      <w:spacing w:after="100"/>
      <w:ind w:left="960"/>
    </w:pPr>
    <w:rPr>
      <w:rFonts w:eastAsiaTheme="minorEastAsia"/>
      <w:lang w:val="de-DE" w:eastAsia="zh-CN"/>
    </w:rPr>
  </w:style>
  <w:style w:type="paragraph" w:styleId="TM6">
    <w:name w:val="toc 6"/>
    <w:basedOn w:val="Normal"/>
    <w:next w:val="Normal"/>
    <w:autoRedefine/>
    <w:uiPriority w:val="39"/>
    <w:unhideWhenUsed/>
    <w:rsid w:val="00B501E7"/>
    <w:pPr>
      <w:spacing w:after="100"/>
      <w:ind w:left="1200"/>
    </w:pPr>
    <w:rPr>
      <w:rFonts w:eastAsiaTheme="minorEastAsia"/>
      <w:lang w:val="de-DE" w:eastAsia="zh-CN"/>
    </w:rPr>
  </w:style>
  <w:style w:type="paragraph" w:styleId="TM7">
    <w:name w:val="toc 7"/>
    <w:basedOn w:val="Normal"/>
    <w:next w:val="Normal"/>
    <w:autoRedefine/>
    <w:uiPriority w:val="39"/>
    <w:unhideWhenUsed/>
    <w:rsid w:val="00B501E7"/>
    <w:pPr>
      <w:spacing w:after="100"/>
      <w:ind w:left="1440"/>
    </w:pPr>
    <w:rPr>
      <w:rFonts w:eastAsiaTheme="minorEastAsia"/>
      <w:lang w:val="de-DE" w:eastAsia="zh-CN"/>
    </w:rPr>
  </w:style>
  <w:style w:type="paragraph" w:styleId="TM8">
    <w:name w:val="toc 8"/>
    <w:basedOn w:val="Normal"/>
    <w:next w:val="Normal"/>
    <w:autoRedefine/>
    <w:uiPriority w:val="39"/>
    <w:unhideWhenUsed/>
    <w:rsid w:val="00B501E7"/>
    <w:pPr>
      <w:spacing w:after="100"/>
      <w:ind w:left="1680"/>
    </w:pPr>
    <w:rPr>
      <w:rFonts w:eastAsiaTheme="minorEastAsia"/>
      <w:lang w:val="de-DE" w:eastAsia="zh-CN"/>
    </w:rPr>
  </w:style>
  <w:style w:type="paragraph" w:styleId="TM9">
    <w:name w:val="toc 9"/>
    <w:basedOn w:val="Normal"/>
    <w:next w:val="Normal"/>
    <w:autoRedefine/>
    <w:uiPriority w:val="39"/>
    <w:unhideWhenUsed/>
    <w:rsid w:val="00B501E7"/>
    <w:pPr>
      <w:spacing w:after="100"/>
      <w:ind w:left="1920"/>
    </w:pPr>
    <w:rPr>
      <w:rFonts w:eastAsiaTheme="minorEastAsia"/>
      <w:lang w:val="de-DE" w:eastAsia="zh-CN"/>
    </w:rPr>
  </w:style>
  <w:style w:type="character" w:styleId="Mentionnonrsolue">
    <w:name w:val="Unresolved Mention"/>
    <w:basedOn w:val="Policepardfaut"/>
    <w:uiPriority w:val="99"/>
    <w:semiHidden/>
    <w:unhideWhenUsed/>
    <w:rsid w:val="00B501E7"/>
    <w:rPr>
      <w:color w:val="605E5C"/>
      <w:shd w:val="clear" w:color="auto" w:fill="E1DFDD"/>
    </w:rPr>
  </w:style>
  <w:style w:type="character" w:styleId="Marquedecommentaire">
    <w:name w:val="annotation reference"/>
    <w:basedOn w:val="Policepardfaut"/>
    <w:uiPriority w:val="99"/>
    <w:semiHidden/>
    <w:unhideWhenUsed/>
    <w:rsid w:val="00B501E7"/>
    <w:rPr>
      <w:sz w:val="16"/>
      <w:szCs w:val="16"/>
    </w:rPr>
  </w:style>
  <w:style w:type="paragraph" w:styleId="Commentaire">
    <w:name w:val="annotation text"/>
    <w:basedOn w:val="Normal"/>
    <w:link w:val="CommentaireCar"/>
    <w:uiPriority w:val="99"/>
    <w:unhideWhenUsed/>
    <w:rsid w:val="00B501E7"/>
    <w:pPr>
      <w:spacing w:line="240" w:lineRule="auto"/>
    </w:pPr>
    <w:rPr>
      <w:sz w:val="20"/>
      <w:szCs w:val="20"/>
    </w:rPr>
  </w:style>
  <w:style w:type="character" w:customStyle="1" w:styleId="CommentaireCar">
    <w:name w:val="Commentaire Car"/>
    <w:basedOn w:val="Policepardfaut"/>
    <w:link w:val="Commentaire"/>
    <w:uiPriority w:val="99"/>
    <w:rsid w:val="00B501E7"/>
    <w:rPr>
      <w:rFonts w:eastAsiaTheme="minorHAnsi"/>
      <w:sz w:val="20"/>
      <w:szCs w:val="20"/>
      <w:lang w:val="fr-FR" w:eastAsia="en-US"/>
    </w:rPr>
  </w:style>
  <w:style w:type="paragraph" w:styleId="Objetducommentaire">
    <w:name w:val="annotation subject"/>
    <w:basedOn w:val="Commentaire"/>
    <w:next w:val="Commentaire"/>
    <w:link w:val="ObjetducommentaireCar"/>
    <w:uiPriority w:val="99"/>
    <w:semiHidden/>
    <w:unhideWhenUsed/>
    <w:rsid w:val="00B501E7"/>
    <w:rPr>
      <w:b/>
      <w:bCs/>
    </w:rPr>
  </w:style>
  <w:style w:type="character" w:customStyle="1" w:styleId="ObjetducommentaireCar">
    <w:name w:val="Objet du commentaire Car"/>
    <w:basedOn w:val="CommentaireCar"/>
    <w:link w:val="Objetducommentaire"/>
    <w:uiPriority w:val="99"/>
    <w:semiHidden/>
    <w:rsid w:val="00B501E7"/>
    <w:rPr>
      <w:rFonts w:eastAsiaTheme="minorHAnsi"/>
      <w:b/>
      <w:bCs/>
      <w:sz w:val="20"/>
      <w:szCs w:val="20"/>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B7AF4C25C442D0B59442E47BE2A6E8"/>
        <w:category>
          <w:name w:val="Général"/>
          <w:gallery w:val="placeholder"/>
        </w:category>
        <w:types>
          <w:type w:val="bbPlcHdr"/>
        </w:types>
        <w:behaviors>
          <w:behavior w:val="content"/>
        </w:behaviors>
        <w:guid w:val="{B434ADFB-73B9-4FA7-B117-EAE23D7AF701}"/>
      </w:docPartPr>
      <w:docPartBody>
        <w:p w:rsidR="00924EE0" w:rsidRDefault="00286E0F" w:rsidP="00286E0F">
          <w:pPr>
            <w:pStyle w:val="DDB7AF4C25C442D0B59442E47BE2A6E8"/>
          </w:pPr>
          <w:r>
            <w:rPr>
              <w:rFonts w:asciiTheme="majorHAnsi" w:eastAsiaTheme="majorEastAsia" w:hAnsiTheme="majorHAnsi" w:cstheme="majorBidi"/>
              <w:caps/>
              <w:color w:val="156082" w:themeColor="accent1"/>
              <w:sz w:val="80"/>
              <w:szCs w:val="80"/>
              <w:lang w:val="fr-FR"/>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E0F"/>
    <w:rsid w:val="000A382F"/>
    <w:rsid w:val="00286E0F"/>
    <w:rsid w:val="00612F1D"/>
    <w:rsid w:val="00924EE0"/>
    <w:rsid w:val="00F10A1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DB7AF4C25C442D0B59442E47BE2A6E8">
    <w:name w:val="DDB7AF4C25C442D0B59442E47BE2A6E8"/>
    <w:rsid w:val="00286E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5499</Words>
  <Characters>34644</Characters>
  <Application>Microsoft Office Word</Application>
  <DocSecurity>0</DocSecurity>
  <Lines>288</Lines>
  <Paragraphs>80</Paragraphs>
  <ScaleCrop>false</ScaleCrop>
  <Company/>
  <LinksUpToDate>false</LinksUpToDate>
  <CharactersWithSpaces>40063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ANNEXES : CONDITIONS D’ATTRIBUTION DU MARCHE, PRESCRIPTIONS SPECIALES ET DEFINITIONS</dc:title>
  <dc:subject/>
  <dc:creator>Barnabas Guy-vi Guilou Facho (BFAC)</dc:creator>
  <cp:keywords/>
  <dc:description/>
  <cp:lastModifiedBy>Barnabas Guy-vi Guilou Facho (BFAC)</cp:lastModifiedBy>
  <cp:revision>2</cp:revision>
  <dcterms:created xsi:type="dcterms:W3CDTF">2026-06-12T06:13:00Z</dcterms:created>
  <dcterms:modified xsi:type="dcterms:W3CDTF">2026-06-12T10:30:00Z</dcterms:modified>
</cp:coreProperties>
</file>